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B22" w:rsidRPr="00C52940" w:rsidRDefault="00696B22" w:rsidP="00696B22">
      <w:pPr>
        <w:shd w:val="clear" w:color="auto" w:fill="FFFFFF"/>
        <w:ind w:left="5"/>
        <w:jc w:val="center"/>
        <w:rPr>
          <w:b/>
          <w:color w:val="000000"/>
          <w:sz w:val="28"/>
          <w:szCs w:val="28"/>
        </w:rPr>
      </w:pPr>
      <w:r w:rsidRPr="002B1C4E">
        <w:rPr>
          <w:b/>
          <w:color w:val="000000"/>
          <w:sz w:val="28"/>
          <w:szCs w:val="28"/>
        </w:rPr>
        <w:t>3 Нормирование расхода топливно-энергетических ресурсов</w:t>
      </w:r>
    </w:p>
    <w:p w:rsidR="00696B22" w:rsidRPr="00332DC3" w:rsidRDefault="00696B22" w:rsidP="00696B22">
      <w:pPr>
        <w:shd w:val="clear" w:color="auto" w:fill="FFFFFF"/>
        <w:ind w:firstLine="264"/>
        <w:jc w:val="both"/>
        <w:rPr>
          <w:iCs/>
          <w:color w:val="000000"/>
          <w:spacing w:val="-3"/>
          <w:sz w:val="28"/>
          <w:szCs w:val="28"/>
        </w:rPr>
      </w:pP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727E3D">
        <w:rPr>
          <w:b/>
          <w:i/>
          <w:iCs/>
          <w:color w:val="000000"/>
          <w:spacing w:val="-3"/>
          <w:sz w:val="28"/>
          <w:szCs w:val="28"/>
        </w:rPr>
        <w:t>Общие задачи</w:t>
      </w:r>
      <w:r w:rsidRPr="008A1A73">
        <w:rPr>
          <w:i/>
          <w:iCs/>
          <w:color w:val="000000"/>
          <w:spacing w:val="-3"/>
          <w:sz w:val="28"/>
          <w:szCs w:val="28"/>
        </w:rPr>
        <w:t xml:space="preserve">. </w:t>
      </w:r>
      <w:r w:rsidRPr="008A1A73">
        <w:rPr>
          <w:color w:val="000000"/>
          <w:spacing w:val="-3"/>
          <w:sz w:val="28"/>
          <w:szCs w:val="28"/>
        </w:rPr>
        <w:t>Нормирование расхода топливно-энерге</w:t>
      </w:r>
      <w:r w:rsidRPr="008A1A73">
        <w:rPr>
          <w:color w:val="000000"/>
          <w:spacing w:val="-7"/>
          <w:sz w:val="28"/>
          <w:szCs w:val="28"/>
        </w:rPr>
        <w:t>тических ресурсов (ТЭР) — это определение меры рациональ</w:t>
      </w:r>
      <w:r w:rsidRPr="008A1A73">
        <w:rPr>
          <w:color w:val="000000"/>
          <w:spacing w:val="-2"/>
          <w:sz w:val="28"/>
          <w:szCs w:val="28"/>
        </w:rPr>
        <w:t xml:space="preserve">ного потребления этих ресурсов на единицу продукции </w:t>
      </w:r>
      <w:r w:rsidRPr="008A1A73">
        <w:rPr>
          <w:color w:val="000000"/>
          <w:spacing w:val="1"/>
          <w:sz w:val="28"/>
          <w:szCs w:val="28"/>
        </w:rPr>
        <w:t xml:space="preserve">установленного качества. </w:t>
      </w:r>
      <w:r w:rsidRPr="00727E3D">
        <w:rPr>
          <w:color w:val="000000"/>
          <w:spacing w:val="1"/>
          <w:sz w:val="28"/>
          <w:szCs w:val="28"/>
          <w:u w:val="single"/>
        </w:rPr>
        <w:t>Основная задача</w:t>
      </w:r>
      <w:r w:rsidRPr="008A1A73">
        <w:rPr>
          <w:color w:val="000000"/>
          <w:spacing w:val="1"/>
          <w:sz w:val="28"/>
          <w:szCs w:val="28"/>
        </w:rPr>
        <w:t xml:space="preserve"> нормирования энергопотребления как составной части энергетического менеджмента - обеспечить применение в производстве методов рационального распределения и эффективного </w:t>
      </w:r>
      <w:r w:rsidRPr="008A1A73">
        <w:rPr>
          <w:color w:val="000000"/>
          <w:spacing w:val="-1"/>
          <w:sz w:val="28"/>
          <w:szCs w:val="28"/>
        </w:rPr>
        <w:t>использования энергоресурсов.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8A1A73">
        <w:rPr>
          <w:color w:val="000000"/>
          <w:spacing w:val="-2"/>
          <w:sz w:val="28"/>
          <w:szCs w:val="28"/>
        </w:rPr>
        <w:t>Норма расхода ТЭР позволяет:</w:t>
      </w:r>
    </w:p>
    <w:p w:rsidR="00696B22" w:rsidRPr="008A1A73" w:rsidRDefault="00696B22" w:rsidP="00696B22">
      <w:pPr>
        <w:numPr>
          <w:ilvl w:val="0"/>
          <w:numId w:val="2"/>
        </w:numPr>
        <w:shd w:val="clear" w:color="auto" w:fill="FFFFFF"/>
        <w:tabs>
          <w:tab w:val="left" w:pos="422"/>
        </w:tabs>
        <w:ind w:firstLine="567"/>
        <w:jc w:val="both"/>
        <w:rPr>
          <w:color w:val="000000"/>
          <w:sz w:val="28"/>
          <w:szCs w:val="28"/>
        </w:rPr>
      </w:pPr>
      <w:r w:rsidRPr="008A1A73">
        <w:rPr>
          <w:color w:val="000000"/>
          <w:sz w:val="28"/>
          <w:szCs w:val="28"/>
        </w:rPr>
        <w:t>планировать потре</w:t>
      </w:r>
      <w:r>
        <w:rPr>
          <w:color w:val="000000"/>
          <w:sz w:val="28"/>
          <w:szCs w:val="28"/>
        </w:rPr>
        <w:t>бность ТЭР на производство опре</w:t>
      </w:r>
      <w:r w:rsidRPr="008A1A73">
        <w:rPr>
          <w:color w:val="000000"/>
          <w:spacing w:val="-1"/>
          <w:sz w:val="28"/>
          <w:szCs w:val="28"/>
        </w:rPr>
        <w:t>деленного количества продукции;</w:t>
      </w:r>
    </w:p>
    <w:p w:rsidR="00696B22" w:rsidRPr="008A1A73" w:rsidRDefault="00696B22" w:rsidP="00696B22">
      <w:pPr>
        <w:numPr>
          <w:ilvl w:val="0"/>
          <w:numId w:val="2"/>
        </w:numPr>
        <w:shd w:val="clear" w:color="auto" w:fill="FFFFFF"/>
        <w:tabs>
          <w:tab w:val="left" w:pos="422"/>
        </w:tabs>
        <w:ind w:firstLine="567"/>
        <w:jc w:val="both"/>
        <w:rPr>
          <w:color w:val="000000"/>
          <w:sz w:val="28"/>
          <w:szCs w:val="28"/>
        </w:rPr>
      </w:pPr>
      <w:r w:rsidRPr="008A1A73">
        <w:rPr>
          <w:color w:val="000000"/>
          <w:sz w:val="28"/>
          <w:szCs w:val="28"/>
        </w:rPr>
        <w:t>анализировать рабо</w:t>
      </w:r>
      <w:r>
        <w:rPr>
          <w:color w:val="000000"/>
          <w:sz w:val="28"/>
          <w:szCs w:val="28"/>
        </w:rPr>
        <w:t>ту предприятия и его подразделе</w:t>
      </w:r>
      <w:r w:rsidRPr="008A1A73">
        <w:rPr>
          <w:color w:val="000000"/>
          <w:spacing w:val="3"/>
          <w:sz w:val="28"/>
          <w:szCs w:val="28"/>
        </w:rPr>
        <w:t>ний путем сопоставления норм и фактических удельных</w:t>
      </w:r>
      <w:r>
        <w:rPr>
          <w:color w:val="000000"/>
          <w:spacing w:val="3"/>
          <w:sz w:val="28"/>
          <w:szCs w:val="28"/>
        </w:rPr>
        <w:t xml:space="preserve"> </w:t>
      </w:r>
      <w:r w:rsidRPr="008A1A73">
        <w:rPr>
          <w:color w:val="000000"/>
          <w:spacing w:val="-5"/>
          <w:sz w:val="28"/>
          <w:szCs w:val="28"/>
        </w:rPr>
        <w:t>расходов ТЭР;</w:t>
      </w:r>
    </w:p>
    <w:p w:rsidR="00696B22" w:rsidRPr="008A1A73" w:rsidRDefault="00696B22" w:rsidP="00696B22">
      <w:pPr>
        <w:numPr>
          <w:ilvl w:val="0"/>
          <w:numId w:val="2"/>
        </w:numPr>
        <w:shd w:val="clear" w:color="auto" w:fill="FFFFFF"/>
        <w:tabs>
          <w:tab w:val="left" w:pos="422"/>
        </w:tabs>
        <w:ind w:firstLine="567"/>
        <w:jc w:val="both"/>
        <w:rPr>
          <w:color w:val="000000"/>
          <w:sz w:val="28"/>
          <w:szCs w:val="28"/>
        </w:rPr>
      </w:pPr>
      <w:r w:rsidRPr="008A1A73">
        <w:rPr>
          <w:color w:val="000000"/>
          <w:spacing w:val="-3"/>
          <w:sz w:val="28"/>
          <w:szCs w:val="28"/>
        </w:rPr>
        <w:t>определять удельную</w:t>
      </w:r>
      <w:r>
        <w:rPr>
          <w:color w:val="000000"/>
          <w:spacing w:val="-3"/>
          <w:sz w:val="28"/>
          <w:szCs w:val="28"/>
        </w:rPr>
        <w:t xml:space="preserve"> энергоемкость данного вида про</w:t>
      </w:r>
      <w:r w:rsidRPr="008A1A73">
        <w:rPr>
          <w:color w:val="000000"/>
          <w:spacing w:val="-4"/>
          <w:sz w:val="28"/>
          <w:szCs w:val="28"/>
        </w:rPr>
        <w:t>дукции;</w:t>
      </w:r>
    </w:p>
    <w:p w:rsidR="00696B22" w:rsidRPr="00727E3D" w:rsidRDefault="00696B22" w:rsidP="00696B22">
      <w:pPr>
        <w:numPr>
          <w:ilvl w:val="0"/>
          <w:numId w:val="2"/>
        </w:numPr>
        <w:shd w:val="clear" w:color="auto" w:fill="FFFFFF"/>
        <w:tabs>
          <w:tab w:val="left" w:pos="422"/>
        </w:tabs>
        <w:ind w:firstLine="567"/>
        <w:jc w:val="both"/>
        <w:rPr>
          <w:color w:val="000000"/>
          <w:sz w:val="28"/>
          <w:szCs w:val="28"/>
        </w:rPr>
      </w:pPr>
      <w:r w:rsidRPr="008A1A73">
        <w:rPr>
          <w:color w:val="000000"/>
          <w:spacing w:val="4"/>
          <w:sz w:val="28"/>
          <w:szCs w:val="28"/>
        </w:rPr>
        <w:t>сравнивать энергоемкость одноименного продукта</w:t>
      </w:r>
      <w:r>
        <w:rPr>
          <w:color w:val="000000"/>
          <w:spacing w:val="4"/>
          <w:sz w:val="28"/>
          <w:szCs w:val="28"/>
        </w:rPr>
        <w:t xml:space="preserve"> </w:t>
      </w:r>
      <w:r w:rsidRPr="008A1A73">
        <w:rPr>
          <w:color w:val="000000"/>
          <w:spacing w:val="-1"/>
          <w:sz w:val="28"/>
          <w:szCs w:val="28"/>
        </w:rPr>
        <w:t>производимого разными способами.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Нормиро</w:t>
      </w:r>
      <w:r w:rsidRPr="008A1A73">
        <w:rPr>
          <w:color w:val="000000"/>
          <w:spacing w:val="-3"/>
          <w:sz w:val="28"/>
          <w:szCs w:val="28"/>
        </w:rPr>
        <w:t xml:space="preserve">ванию подлежат все расходы топлива, тепловой и электрической энергии на основные </w:t>
      </w:r>
      <w:r w:rsidRPr="008A1A73">
        <w:rPr>
          <w:color w:val="000000"/>
          <w:spacing w:val="-2"/>
          <w:sz w:val="28"/>
          <w:szCs w:val="28"/>
        </w:rPr>
        <w:t>и вспомогательные производственно-эксплуатационные нужды (отопление, вентиля</w:t>
      </w:r>
      <w:r w:rsidRPr="008A1A73">
        <w:rPr>
          <w:color w:val="000000"/>
          <w:spacing w:val="-3"/>
          <w:sz w:val="28"/>
          <w:szCs w:val="28"/>
        </w:rPr>
        <w:t>цию, освещение, водоснабжение и др.), включая потери в сетях.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8A1A73">
        <w:rPr>
          <w:color w:val="000000"/>
          <w:spacing w:val="-1"/>
          <w:sz w:val="28"/>
          <w:szCs w:val="28"/>
        </w:rPr>
        <w:t xml:space="preserve">В основе составления норм расхода ТЭР лежит анализ </w:t>
      </w:r>
      <w:r w:rsidRPr="008A1A73">
        <w:rPr>
          <w:color w:val="000000"/>
          <w:spacing w:val="1"/>
          <w:sz w:val="28"/>
          <w:szCs w:val="28"/>
        </w:rPr>
        <w:t>энергетических балансов промышленных предприятий.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8A1A73">
        <w:rPr>
          <w:color w:val="000000"/>
          <w:spacing w:val="-3"/>
          <w:sz w:val="28"/>
          <w:szCs w:val="28"/>
        </w:rPr>
        <w:t>В нормы расхода топлива, тепловой и электриче</w:t>
      </w:r>
      <w:r>
        <w:rPr>
          <w:color w:val="000000"/>
          <w:spacing w:val="-3"/>
          <w:sz w:val="28"/>
          <w:szCs w:val="28"/>
        </w:rPr>
        <w:t>ской энергии не должны включать</w:t>
      </w:r>
      <w:r w:rsidRPr="008A1A73">
        <w:rPr>
          <w:color w:val="000000"/>
          <w:spacing w:val="-3"/>
          <w:sz w:val="28"/>
          <w:szCs w:val="28"/>
        </w:rPr>
        <w:t>ся затраты этих ресурсов, вызванные отступлением от принятой технологии, режимов работы, несоблюдением требований к качеству сырья и материалов, и другие нераци</w:t>
      </w:r>
      <w:r w:rsidRPr="008A1A73">
        <w:rPr>
          <w:color w:val="000000"/>
          <w:spacing w:val="-1"/>
          <w:sz w:val="28"/>
          <w:szCs w:val="28"/>
        </w:rPr>
        <w:t>ональные затраты.</w:t>
      </w:r>
    </w:p>
    <w:p w:rsidR="00696B22" w:rsidRPr="00060AB5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060AB5">
        <w:rPr>
          <w:color w:val="000000"/>
          <w:spacing w:val="-2"/>
          <w:sz w:val="28"/>
          <w:szCs w:val="28"/>
        </w:rPr>
        <w:t>В нормативной документации на изделия, потребляющие одновре</w:t>
      </w:r>
      <w:r w:rsidRPr="00060AB5">
        <w:rPr>
          <w:color w:val="000000"/>
          <w:spacing w:val="-1"/>
          <w:sz w:val="28"/>
          <w:szCs w:val="28"/>
        </w:rPr>
        <w:t>менно различные виды топлива/энергии или топлива и энергии, должны устанавли</w:t>
      </w:r>
      <w:r w:rsidRPr="00060AB5">
        <w:rPr>
          <w:color w:val="000000"/>
          <w:spacing w:val="-2"/>
          <w:sz w:val="28"/>
          <w:szCs w:val="28"/>
        </w:rPr>
        <w:t>ваться показатели экономичности энергопотребления:</w:t>
      </w:r>
    </w:p>
    <w:p w:rsidR="00696B22" w:rsidRPr="00060AB5" w:rsidRDefault="00696B22" w:rsidP="00696B22">
      <w:pPr>
        <w:numPr>
          <w:ilvl w:val="0"/>
          <w:numId w:val="6"/>
        </w:numPr>
        <w:shd w:val="clear" w:color="auto" w:fill="FFFFFF"/>
        <w:tabs>
          <w:tab w:val="left" w:pos="293"/>
        </w:tabs>
        <w:jc w:val="both"/>
        <w:rPr>
          <w:color w:val="000000"/>
          <w:sz w:val="28"/>
          <w:szCs w:val="28"/>
        </w:rPr>
      </w:pPr>
      <w:r w:rsidRPr="00060AB5">
        <w:rPr>
          <w:color w:val="000000"/>
          <w:spacing w:val="-1"/>
          <w:sz w:val="28"/>
          <w:szCs w:val="28"/>
        </w:rPr>
        <w:t>по каждому виду топлива отдельно;</w:t>
      </w:r>
    </w:p>
    <w:p w:rsidR="00696B22" w:rsidRPr="00060AB5" w:rsidRDefault="00696B22" w:rsidP="00696B22">
      <w:pPr>
        <w:numPr>
          <w:ilvl w:val="0"/>
          <w:numId w:val="6"/>
        </w:numPr>
        <w:shd w:val="clear" w:color="auto" w:fill="FFFFFF"/>
        <w:tabs>
          <w:tab w:val="left" w:pos="293"/>
        </w:tabs>
        <w:jc w:val="both"/>
        <w:rPr>
          <w:color w:val="000000"/>
          <w:sz w:val="28"/>
          <w:szCs w:val="28"/>
        </w:rPr>
      </w:pPr>
      <w:r w:rsidRPr="00060AB5">
        <w:rPr>
          <w:color w:val="000000"/>
          <w:spacing w:val="-1"/>
          <w:sz w:val="28"/>
          <w:szCs w:val="28"/>
        </w:rPr>
        <w:t>по всем видам топлива в сумму в пересчете на условное топливо;</w:t>
      </w:r>
    </w:p>
    <w:p w:rsidR="00696B22" w:rsidRPr="00060AB5" w:rsidRDefault="00696B22" w:rsidP="00696B22">
      <w:pPr>
        <w:numPr>
          <w:ilvl w:val="0"/>
          <w:numId w:val="6"/>
        </w:numPr>
        <w:shd w:val="clear" w:color="auto" w:fill="FFFFFF"/>
        <w:tabs>
          <w:tab w:val="left" w:pos="293"/>
        </w:tabs>
        <w:jc w:val="both"/>
        <w:rPr>
          <w:color w:val="000000"/>
          <w:sz w:val="28"/>
          <w:szCs w:val="28"/>
        </w:rPr>
      </w:pPr>
      <w:r w:rsidRPr="00060AB5">
        <w:rPr>
          <w:color w:val="000000"/>
          <w:spacing w:val="-1"/>
          <w:sz w:val="28"/>
          <w:szCs w:val="28"/>
        </w:rPr>
        <w:t>по каждому виду энергии отдельно;</w:t>
      </w:r>
    </w:p>
    <w:p w:rsidR="00696B22" w:rsidRPr="00060AB5" w:rsidRDefault="00696B22" w:rsidP="00696B22">
      <w:pPr>
        <w:numPr>
          <w:ilvl w:val="0"/>
          <w:numId w:val="6"/>
        </w:numPr>
        <w:shd w:val="clear" w:color="auto" w:fill="FFFFFF"/>
        <w:tabs>
          <w:tab w:val="left" w:pos="293"/>
        </w:tabs>
        <w:jc w:val="both"/>
        <w:rPr>
          <w:sz w:val="28"/>
          <w:szCs w:val="28"/>
        </w:rPr>
      </w:pPr>
      <w:r w:rsidRPr="00060AB5">
        <w:rPr>
          <w:color w:val="000000"/>
          <w:spacing w:val="-1"/>
          <w:sz w:val="28"/>
          <w:szCs w:val="28"/>
        </w:rPr>
        <w:t>по всем видам энергии в сумме в пересчете к одному виду единиц измерения.</w:t>
      </w:r>
    </w:p>
    <w:p w:rsidR="00696B22" w:rsidRPr="00060AB5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060AB5">
        <w:rPr>
          <w:color w:val="000000"/>
          <w:spacing w:val="-4"/>
          <w:sz w:val="28"/>
          <w:szCs w:val="28"/>
        </w:rPr>
        <w:t xml:space="preserve">Размерность норм ТЭР должна соответствовать единицам измерения, принятым при </w:t>
      </w:r>
      <w:r w:rsidRPr="00060AB5">
        <w:rPr>
          <w:color w:val="000000"/>
          <w:spacing w:val="-1"/>
          <w:sz w:val="28"/>
          <w:szCs w:val="28"/>
        </w:rPr>
        <w:t>планировании и учете топлива, тепловой и электрической энергии, объемов произ</w:t>
      </w:r>
      <w:r w:rsidRPr="00060AB5">
        <w:rPr>
          <w:color w:val="000000"/>
          <w:spacing w:val="-2"/>
          <w:sz w:val="28"/>
          <w:szCs w:val="28"/>
        </w:rPr>
        <w:t>водства продукции (работы), а также обеспечивать практическую возможность конт</w:t>
      </w:r>
      <w:r w:rsidRPr="00060AB5">
        <w:rPr>
          <w:color w:val="000000"/>
          <w:spacing w:val="-4"/>
          <w:sz w:val="28"/>
          <w:szCs w:val="28"/>
        </w:rPr>
        <w:t>роля за выполнением норм. Единицы нормирования: котельно-печное и моторное топ</w:t>
      </w:r>
      <w:r>
        <w:rPr>
          <w:color w:val="000000"/>
          <w:spacing w:val="-4"/>
          <w:sz w:val="28"/>
          <w:szCs w:val="28"/>
        </w:rPr>
        <w:t>л</w:t>
      </w:r>
      <w:r w:rsidRPr="00060AB5">
        <w:rPr>
          <w:color w:val="000000"/>
          <w:spacing w:val="-3"/>
          <w:sz w:val="28"/>
          <w:szCs w:val="28"/>
        </w:rPr>
        <w:t>иво — в килограммах, граммах условного топлива; тепловой энергии — в гигакало</w:t>
      </w:r>
      <w:r w:rsidRPr="00060AB5">
        <w:rPr>
          <w:color w:val="000000"/>
          <w:spacing w:val="-1"/>
          <w:sz w:val="28"/>
          <w:szCs w:val="28"/>
        </w:rPr>
        <w:t>риях, тысячах килокалорий; электрической энергии — в киловатт-часах.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060AB5">
        <w:rPr>
          <w:b/>
          <w:bCs/>
          <w:color w:val="000000"/>
          <w:spacing w:val="-1"/>
          <w:sz w:val="28"/>
          <w:szCs w:val="28"/>
        </w:rPr>
        <w:t xml:space="preserve">Нормируемый ресурс </w:t>
      </w:r>
      <w:r w:rsidRPr="00060AB5">
        <w:rPr>
          <w:color w:val="000000"/>
          <w:spacing w:val="-1"/>
          <w:sz w:val="28"/>
          <w:szCs w:val="28"/>
        </w:rPr>
        <w:t xml:space="preserve">— условное топливо — имеет теплотворную способность </w:t>
      </w:r>
      <w:r w:rsidRPr="00060AB5">
        <w:rPr>
          <w:color w:val="000000"/>
          <w:spacing w:val="-2"/>
          <w:sz w:val="28"/>
          <w:szCs w:val="28"/>
        </w:rPr>
        <w:t>29,3 ГДж/т (7000 ккал/кг).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8A1A73">
        <w:rPr>
          <w:color w:val="000000"/>
          <w:spacing w:val="-3"/>
          <w:sz w:val="28"/>
          <w:szCs w:val="28"/>
        </w:rPr>
        <w:t xml:space="preserve">Для пересчета к одному виду топлива и (или) энергии используются </w:t>
      </w:r>
      <w:r w:rsidRPr="008A1A73">
        <w:rPr>
          <w:color w:val="000000"/>
          <w:spacing w:val="-3"/>
          <w:sz w:val="28"/>
          <w:szCs w:val="28"/>
        </w:rPr>
        <w:lastRenderedPageBreak/>
        <w:t xml:space="preserve">энергетические </w:t>
      </w:r>
      <w:r w:rsidRPr="008A1A73">
        <w:rPr>
          <w:color w:val="000000"/>
          <w:spacing w:val="-2"/>
          <w:sz w:val="28"/>
          <w:szCs w:val="28"/>
        </w:rPr>
        <w:t>эквиваленты.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8A1A73">
        <w:rPr>
          <w:i/>
          <w:iCs/>
          <w:color w:val="000000"/>
          <w:spacing w:val="-2"/>
          <w:sz w:val="28"/>
          <w:szCs w:val="28"/>
        </w:rPr>
        <w:t xml:space="preserve">Энергетические эквиваленты </w:t>
      </w:r>
      <w:r w:rsidRPr="008A1A73">
        <w:rPr>
          <w:color w:val="000000"/>
          <w:spacing w:val="-2"/>
          <w:sz w:val="28"/>
          <w:szCs w:val="28"/>
        </w:rPr>
        <w:t>— коэффициенты, численно характеризующие пер</w:t>
      </w:r>
      <w:r w:rsidRPr="008A1A73">
        <w:rPr>
          <w:color w:val="000000"/>
          <w:spacing w:val="-1"/>
          <w:sz w:val="28"/>
          <w:szCs w:val="28"/>
        </w:rPr>
        <w:t>вичную энергоем</w:t>
      </w:r>
      <w:r>
        <w:rPr>
          <w:color w:val="000000"/>
          <w:spacing w:val="-1"/>
          <w:sz w:val="28"/>
          <w:szCs w:val="28"/>
        </w:rPr>
        <w:t>кость энергоресурсов (таблица 2</w:t>
      </w:r>
      <w:r w:rsidRPr="008A1A73">
        <w:rPr>
          <w:color w:val="000000"/>
          <w:spacing w:val="-1"/>
          <w:sz w:val="28"/>
          <w:szCs w:val="28"/>
        </w:rPr>
        <w:t>).</w:t>
      </w:r>
    </w:p>
    <w:p w:rsidR="00696B22" w:rsidRDefault="00696B22" w:rsidP="00696B2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8A1A73">
        <w:rPr>
          <w:color w:val="000000"/>
          <w:spacing w:val="-1"/>
          <w:sz w:val="28"/>
          <w:szCs w:val="28"/>
        </w:rPr>
        <w:t xml:space="preserve">Следует различать и правильно </w:t>
      </w:r>
      <w:r>
        <w:rPr>
          <w:color w:val="000000"/>
          <w:spacing w:val="-1"/>
          <w:sz w:val="28"/>
          <w:szCs w:val="28"/>
        </w:rPr>
        <w:t xml:space="preserve">использовать теоретические </w:t>
      </w:r>
      <w:r w:rsidRPr="008A1A73">
        <w:rPr>
          <w:color w:val="000000"/>
          <w:spacing w:val="-1"/>
          <w:sz w:val="28"/>
          <w:szCs w:val="28"/>
        </w:rPr>
        <w:t>и ре</w:t>
      </w:r>
      <w:r w:rsidRPr="008A1A73">
        <w:rPr>
          <w:color w:val="000000"/>
          <w:sz w:val="28"/>
          <w:szCs w:val="28"/>
        </w:rPr>
        <w:t>альные эквиваленты энергоресурсов. Теоретические эквиваленты установлены для</w:t>
      </w:r>
      <w:r>
        <w:rPr>
          <w:color w:val="000000"/>
          <w:sz w:val="28"/>
          <w:szCs w:val="28"/>
        </w:rPr>
        <w:t xml:space="preserve"> о</w:t>
      </w:r>
      <w:r w:rsidRPr="00060AB5">
        <w:rPr>
          <w:color w:val="000000"/>
          <w:sz w:val="28"/>
          <w:szCs w:val="28"/>
        </w:rPr>
        <w:t xml:space="preserve">братимых процессов, не учитывают качественных различий между видами энергии </w:t>
      </w:r>
      <w:r>
        <w:rPr>
          <w:color w:val="000000"/>
          <w:sz w:val="28"/>
          <w:szCs w:val="28"/>
        </w:rPr>
        <w:t>и</w:t>
      </w:r>
      <w:r w:rsidRPr="00060AB5">
        <w:rPr>
          <w:color w:val="000000"/>
          <w:sz w:val="28"/>
          <w:szCs w:val="28"/>
        </w:rPr>
        <w:t xml:space="preserve"> являются чисто физическими константами.</w:t>
      </w:r>
      <w:r>
        <w:rPr>
          <w:color w:val="000000"/>
          <w:sz w:val="28"/>
          <w:szCs w:val="28"/>
        </w:rPr>
        <w:t xml:space="preserve"> </w:t>
      </w:r>
      <w:r w:rsidRPr="00060AB5">
        <w:rPr>
          <w:color w:val="000000"/>
          <w:sz w:val="28"/>
          <w:szCs w:val="28"/>
        </w:rPr>
        <w:t>Реальные эквиваленты энергоресурсов складываются в определенных условиях функционирования конкретного оборудования в те</w:t>
      </w:r>
      <w:r>
        <w:rPr>
          <w:color w:val="000000"/>
          <w:sz w:val="28"/>
          <w:szCs w:val="28"/>
        </w:rPr>
        <w:t>хнологических процессах и сопрово</w:t>
      </w:r>
      <w:r w:rsidRPr="00060AB5">
        <w:rPr>
          <w:color w:val="000000"/>
          <w:sz w:val="28"/>
          <w:szCs w:val="28"/>
        </w:rPr>
        <w:t>ждаются необратимыми потерями энергии. Поэ</w:t>
      </w:r>
      <w:r>
        <w:rPr>
          <w:color w:val="000000"/>
          <w:sz w:val="28"/>
          <w:szCs w:val="28"/>
        </w:rPr>
        <w:t>тому в производственной деятельно</w:t>
      </w:r>
      <w:r w:rsidRPr="00060AB5">
        <w:rPr>
          <w:color w:val="000000"/>
          <w:sz w:val="28"/>
          <w:szCs w:val="28"/>
        </w:rPr>
        <w:t>сти, при плановых расчетах особое значение име</w:t>
      </w:r>
      <w:r>
        <w:rPr>
          <w:color w:val="000000"/>
          <w:sz w:val="28"/>
          <w:szCs w:val="28"/>
        </w:rPr>
        <w:t>ют реальные эквиваленты.</w:t>
      </w:r>
    </w:p>
    <w:p w:rsidR="00696B22" w:rsidRPr="00060AB5" w:rsidRDefault="00696B22" w:rsidP="00696B22">
      <w:pPr>
        <w:shd w:val="clear" w:color="auto" w:fill="FFFFFF"/>
        <w:ind w:firstLine="149"/>
        <w:jc w:val="both"/>
        <w:rPr>
          <w:color w:val="000000"/>
          <w:sz w:val="28"/>
          <w:szCs w:val="28"/>
        </w:rPr>
      </w:pPr>
    </w:p>
    <w:p w:rsidR="00696B22" w:rsidRPr="00060AB5" w:rsidRDefault="00696B22" w:rsidP="00696B22">
      <w:pPr>
        <w:shd w:val="clear" w:color="auto" w:fill="FFFFFF"/>
        <w:ind w:right="-12"/>
        <w:rPr>
          <w:color w:val="000000"/>
          <w:sz w:val="28"/>
          <w:szCs w:val="28"/>
        </w:rPr>
      </w:pPr>
      <w:r w:rsidRPr="00060AB5">
        <w:rPr>
          <w:color w:val="000000"/>
          <w:sz w:val="28"/>
          <w:szCs w:val="28"/>
        </w:rPr>
        <w:t>Таблица</w:t>
      </w:r>
      <w:r>
        <w:rPr>
          <w:color w:val="000000"/>
          <w:sz w:val="28"/>
          <w:szCs w:val="28"/>
        </w:rPr>
        <w:t xml:space="preserve"> 2 -</w:t>
      </w:r>
      <w:r w:rsidRPr="00060AB5">
        <w:rPr>
          <w:color w:val="000000"/>
          <w:sz w:val="28"/>
          <w:szCs w:val="28"/>
        </w:rPr>
        <w:t xml:space="preserve"> Переводные теоретические коэффициенты (эквиваленты) топлива и энергии</w:t>
      </w:r>
    </w:p>
    <w:p w:rsidR="00696B22" w:rsidRDefault="00696B22" w:rsidP="00696B22">
      <w:pPr>
        <w:spacing w:after="53" w:line="1" w:lineRule="exact"/>
        <w:ind w:right="-12"/>
        <w:rPr>
          <w:sz w:val="2"/>
          <w:szCs w:val="2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91"/>
        <w:gridCol w:w="1798"/>
        <w:gridCol w:w="1721"/>
        <w:gridCol w:w="1915"/>
        <w:gridCol w:w="1710"/>
      </w:tblGrid>
      <w:tr w:rsidR="00696B22" w:rsidTr="00FF6BC6">
        <w:tblPrEx>
          <w:tblCellMar>
            <w:top w:w="0" w:type="dxa"/>
            <w:bottom w:w="0" w:type="dxa"/>
          </w:tblCellMar>
        </w:tblPrEx>
        <w:trPr>
          <w:trHeight w:hRule="exact" w:val="312"/>
        </w:trPr>
        <w:tc>
          <w:tcPr>
            <w:tcW w:w="1240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96B22" w:rsidRPr="002B1C4E" w:rsidRDefault="00696B22" w:rsidP="00FF6BC6">
            <w:pPr>
              <w:shd w:val="clear" w:color="auto" w:fill="FFFFFF"/>
              <w:ind w:left="293" w:right="-12"/>
              <w:rPr>
                <w:sz w:val="24"/>
                <w:szCs w:val="24"/>
              </w:rPr>
            </w:pPr>
            <w:r w:rsidRPr="002B1C4E">
              <w:rPr>
                <w:color w:val="000000"/>
                <w:spacing w:val="-2"/>
                <w:sz w:val="24"/>
                <w:szCs w:val="24"/>
              </w:rPr>
              <w:t>Вид энергии</w:t>
            </w:r>
          </w:p>
        </w:tc>
        <w:tc>
          <w:tcPr>
            <w:tcW w:w="376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6B22" w:rsidRPr="002B1C4E" w:rsidRDefault="00696B22" w:rsidP="00FF6BC6">
            <w:pPr>
              <w:shd w:val="clear" w:color="auto" w:fill="FFFFFF"/>
              <w:ind w:left="1670" w:right="-12"/>
              <w:rPr>
                <w:sz w:val="24"/>
                <w:szCs w:val="24"/>
              </w:rPr>
            </w:pPr>
            <w:r w:rsidRPr="002B1C4E">
              <w:rPr>
                <w:color w:val="000000"/>
                <w:spacing w:val="1"/>
                <w:sz w:val="24"/>
                <w:szCs w:val="24"/>
              </w:rPr>
              <w:t>Эквивалент для перевода в</w:t>
            </w:r>
          </w:p>
        </w:tc>
      </w:tr>
      <w:tr w:rsidR="00696B22" w:rsidTr="00FF6BC6">
        <w:tblPrEx>
          <w:tblCellMar>
            <w:top w:w="0" w:type="dxa"/>
            <w:bottom w:w="0" w:type="dxa"/>
          </w:tblCellMar>
        </w:tblPrEx>
        <w:trPr>
          <w:trHeight w:hRule="exact" w:val="572"/>
        </w:trPr>
        <w:tc>
          <w:tcPr>
            <w:tcW w:w="1240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6B22" w:rsidRPr="002B1C4E" w:rsidRDefault="00696B22" w:rsidP="00FF6BC6">
            <w:pPr>
              <w:ind w:right="-12"/>
              <w:rPr>
                <w:sz w:val="24"/>
                <w:szCs w:val="24"/>
              </w:rPr>
            </w:pPr>
          </w:p>
          <w:p w:rsidR="00696B22" w:rsidRPr="002B1C4E" w:rsidRDefault="00696B22" w:rsidP="00FF6BC6">
            <w:pPr>
              <w:ind w:right="-12"/>
              <w:rPr>
                <w:sz w:val="24"/>
                <w:szCs w:val="24"/>
              </w:rPr>
            </w:pPr>
          </w:p>
        </w:tc>
        <w:tc>
          <w:tcPr>
            <w:tcW w:w="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6B22" w:rsidRPr="002B1C4E" w:rsidRDefault="00696B22" w:rsidP="00FF6BC6">
            <w:pPr>
              <w:shd w:val="clear" w:color="auto" w:fill="FFFFFF"/>
              <w:ind w:right="-12"/>
              <w:jc w:val="center"/>
              <w:rPr>
                <w:sz w:val="24"/>
                <w:szCs w:val="24"/>
              </w:rPr>
            </w:pPr>
            <w:r w:rsidRPr="002B1C4E">
              <w:rPr>
                <w:color w:val="000000"/>
                <w:spacing w:val="1"/>
                <w:sz w:val="24"/>
                <w:szCs w:val="24"/>
              </w:rPr>
              <w:t xml:space="preserve">электроэнергию, </w:t>
            </w:r>
            <w:r w:rsidRPr="002B1C4E">
              <w:rPr>
                <w:color w:val="000000"/>
                <w:spacing w:val="-2"/>
                <w:sz w:val="24"/>
                <w:szCs w:val="24"/>
              </w:rPr>
              <w:t>кВт-ч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6B22" w:rsidRPr="002B1C4E" w:rsidRDefault="00696B22" w:rsidP="00FF6BC6">
            <w:pPr>
              <w:shd w:val="clear" w:color="auto" w:fill="FFFFFF"/>
              <w:ind w:right="-12"/>
              <w:jc w:val="center"/>
              <w:rPr>
                <w:sz w:val="24"/>
                <w:szCs w:val="24"/>
              </w:rPr>
            </w:pPr>
            <w:r w:rsidRPr="002B1C4E">
              <w:rPr>
                <w:color w:val="000000"/>
                <w:spacing w:val="1"/>
                <w:sz w:val="24"/>
                <w:szCs w:val="24"/>
              </w:rPr>
              <w:t xml:space="preserve">тепловую энергию, </w:t>
            </w:r>
            <w:r w:rsidRPr="002B1C4E">
              <w:rPr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10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6B22" w:rsidRPr="002B1C4E" w:rsidRDefault="00696B22" w:rsidP="00FF6BC6">
            <w:pPr>
              <w:shd w:val="clear" w:color="auto" w:fill="FFFFFF"/>
              <w:ind w:left="10" w:right="-12"/>
              <w:jc w:val="center"/>
              <w:rPr>
                <w:sz w:val="24"/>
                <w:szCs w:val="24"/>
              </w:rPr>
            </w:pPr>
            <w:r w:rsidRPr="002B1C4E">
              <w:rPr>
                <w:color w:val="000000"/>
                <w:spacing w:val="2"/>
                <w:sz w:val="24"/>
                <w:szCs w:val="24"/>
              </w:rPr>
              <w:t>тепловую энергию, ГДж</w:t>
            </w:r>
          </w:p>
        </w:tc>
        <w:tc>
          <w:tcPr>
            <w:tcW w:w="9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6B22" w:rsidRPr="002B1C4E" w:rsidRDefault="00696B22" w:rsidP="00FF6BC6">
            <w:pPr>
              <w:shd w:val="clear" w:color="auto" w:fill="FFFFFF"/>
              <w:ind w:right="-12"/>
              <w:jc w:val="center"/>
              <w:rPr>
                <w:sz w:val="24"/>
                <w:szCs w:val="24"/>
              </w:rPr>
            </w:pPr>
            <w:r w:rsidRPr="002B1C4E">
              <w:rPr>
                <w:color w:val="000000"/>
                <w:spacing w:val="1"/>
                <w:sz w:val="24"/>
                <w:szCs w:val="24"/>
              </w:rPr>
              <w:t xml:space="preserve">условное топливо, </w:t>
            </w:r>
            <w:r w:rsidRPr="002B1C4E">
              <w:rPr>
                <w:color w:val="000000"/>
                <w:sz w:val="24"/>
                <w:szCs w:val="24"/>
              </w:rPr>
              <w:t>кг</w:t>
            </w:r>
          </w:p>
        </w:tc>
      </w:tr>
      <w:tr w:rsidR="00696B22" w:rsidTr="00FF6BC6">
        <w:tblPrEx>
          <w:tblCellMar>
            <w:top w:w="0" w:type="dxa"/>
            <w:bottom w:w="0" w:type="dxa"/>
          </w:tblCellMar>
        </w:tblPrEx>
        <w:trPr>
          <w:trHeight w:hRule="exact" w:val="2012"/>
        </w:trPr>
        <w:tc>
          <w:tcPr>
            <w:tcW w:w="12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6B22" w:rsidRDefault="00696B22" w:rsidP="00FF6BC6">
            <w:pPr>
              <w:shd w:val="clear" w:color="auto" w:fill="FFFFFF"/>
              <w:spacing w:line="240" w:lineRule="exact"/>
              <w:ind w:right="-12"/>
              <w:rPr>
                <w:color w:val="000000"/>
                <w:spacing w:val="4"/>
                <w:sz w:val="24"/>
                <w:szCs w:val="24"/>
              </w:rPr>
            </w:pPr>
            <w:r>
              <w:rPr>
                <w:color w:val="000000"/>
                <w:spacing w:val="4"/>
                <w:sz w:val="24"/>
                <w:szCs w:val="24"/>
              </w:rPr>
              <w:t>Электроэнергия,</w:t>
            </w:r>
          </w:p>
          <w:p w:rsidR="00696B22" w:rsidRDefault="00696B22" w:rsidP="00FF6BC6">
            <w:pPr>
              <w:shd w:val="clear" w:color="auto" w:fill="FFFFFF"/>
              <w:spacing w:line="240" w:lineRule="exact"/>
              <w:ind w:right="-12"/>
              <w:rPr>
                <w:color w:val="000000"/>
                <w:spacing w:val="4"/>
                <w:sz w:val="24"/>
                <w:szCs w:val="24"/>
              </w:rPr>
            </w:pPr>
            <w:r>
              <w:rPr>
                <w:color w:val="000000"/>
                <w:spacing w:val="4"/>
                <w:sz w:val="24"/>
                <w:szCs w:val="24"/>
              </w:rPr>
              <w:t>кВт-ч</w:t>
            </w:r>
          </w:p>
          <w:p w:rsidR="00696B22" w:rsidRDefault="00696B22" w:rsidP="00FF6BC6">
            <w:pPr>
              <w:shd w:val="clear" w:color="auto" w:fill="FFFFFF"/>
              <w:spacing w:line="240" w:lineRule="exact"/>
              <w:ind w:right="-12"/>
              <w:rPr>
                <w:color w:val="000000"/>
                <w:spacing w:val="4"/>
                <w:sz w:val="24"/>
                <w:szCs w:val="24"/>
              </w:rPr>
            </w:pPr>
            <w:r>
              <w:rPr>
                <w:color w:val="000000"/>
                <w:spacing w:val="4"/>
                <w:sz w:val="24"/>
                <w:szCs w:val="24"/>
              </w:rPr>
              <w:t>Тепловая энергия, ккал</w:t>
            </w:r>
          </w:p>
          <w:p w:rsidR="00696B22" w:rsidRDefault="00696B22" w:rsidP="00FF6BC6">
            <w:pPr>
              <w:shd w:val="clear" w:color="auto" w:fill="FFFFFF"/>
              <w:spacing w:line="240" w:lineRule="exact"/>
              <w:ind w:right="-12"/>
              <w:rPr>
                <w:color w:val="000000"/>
                <w:spacing w:val="4"/>
                <w:sz w:val="24"/>
                <w:szCs w:val="24"/>
              </w:rPr>
            </w:pPr>
            <w:r w:rsidRPr="002B1C4E">
              <w:rPr>
                <w:color w:val="000000"/>
                <w:spacing w:val="4"/>
                <w:sz w:val="24"/>
                <w:szCs w:val="24"/>
              </w:rPr>
              <w:t>Тепловая энергия, ГДж</w:t>
            </w:r>
          </w:p>
          <w:p w:rsidR="00696B22" w:rsidRDefault="00696B22" w:rsidP="00FF6BC6">
            <w:pPr>
              <w:shd w:val="clear" w:color="auto" w:fill="FFFFFF"/>
              <w:spacing w:line="240" w:lineRule="exact"/>
              <w:ind w:right="-12"/>
              <w:rPr>
                <w:color w:val="000000"/>
                <w:spacing w:val="5"/>
                <w:sz w:val="24"/>
                <w:szCs w:val="24"/>
              </w:rPr>
            </w:pPr>
            <w:r>
              <w:rPr>
                <w:color w:val="000000"/>
                <w:spacing w:val="5"/>
                <w:sz w:val="24"/>
                <w:szCs w:val="24"/>
              </w:rPr>
              <w:t>Условное топливо,</w:t>
            </w:r>
          </w:p>
          <w:p w:rsidR="00696B22" w:rsidRPr="002B1C4E" w:rsidRDefault="00696B22" w:rsidP="00FF6BC6">
            <w:pPr>
              <w:shd w:val="clear" w:color="auto" w:fill="FFFFFF"/>
              <w:spacing w:line="240" w:lineRule="exact"/>
              <w:ind w:right="-12"/>
              <w:rPr>
                <w:sz w:val="24"/>
                <w:szCs w:val="24"/>
              </w:rPr>
            </w:pPr>
            <w:r w:rsidRPr="002B1C4E">
              <w:rPr>
                <w:color w:val="000000"/>
                <w:spacing w:val="5"/>
                <w:sz w:val="24"/>
                <w:szCs w:val="24"/>
              </w:rPr>
              <w:t>кг</w:t>
            </w:r>
          </w:p>
        </w:tc>
        <w:tc>
          <w:tcPr>
            <w:tcW w:w="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6B22" w:rsidRDefault="00696B22" w:rsidP="00FF6BC6">
            <w:pPr>
              <w:shd w:val="clear" w:color="auto" w:fill="FFFFFF"/>
              <w:spacing w:line="245" w:lineRule="exact"/>
              <w:ind w:left="154" w:right="-12"/>
              <w:jc w:val="center"/>
              <w:rPr>
                <w:color w:val="000000"/>
                <w:sz w:val="24"/>
                <w:szCs w:val="24"/>
              </w:rPr>
            </w:pPr>
            <w:r w:rsidRPr="002B1C4E">
              <w:rPr>
                <w:color w:val="000000"/>
                <w:sz w:val="24"/>
                <w:szCs w:val="24"/>
              </w:rPr>
              <w:t>1</w:t>
            </w:r>
          </w:p>
          <w:p w:rsidR="00696B22" w:rsidRDefault="00696B22" w:rsidP="00FF6BC6">
            <w:pPr>
              <w:shd w:val="clear" w:color="auto" w:fill="FFFFFF"/>
              <w:spacing w:line="245" w:lineRule="exact"/>
              <w:ind w:left="154" w:right="-12"/>
              <w:jc w:val="center"/>
              <w:rPr>
                <w:color w:val="000000"/>
                <w:sz w:val="24"/>
                <w:szCs w:val="24"/>
              </w:rPr>
            </w:pPr>
          </w:p>
          <w:p w:rsidR="00696B22" w:rsidRDefault="00696B22" w:rsidP="00FF6BC6">
            <w:pPr>
              <w:shd w:val="clear" w:color="auto" w:fill="FFFFFF"/>
              <w:spacing w:line="245" w:lineRule="exact"/>
              <w:ind w:left="154" w:right="-12"/>
              <w:jc w:val="center"/>
              <w:rPr>
                <w:color w:val="000000"/>
                <w:spacing w:val="-1"/>
                <w:sz w:val="24"/>
                <w:szCs w:val="24"/>
                <w:vertAlign w:val="superscript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1,163∙10</w:t>
            </w:r>
            <w:r>
              <w:rPr>
                <w:color w:val="000000"/>
                <w:spacing w:val="-1"/>
                <w:sz w:val="24"/>
                <w:szCs w:val="24"/>
                <w:vertAlign w:val="superscript"/>
              </w:rPr>
              <w:t>-3</w:t>
            </w:r>
            <w:r w:rsidRPr="002B1C4E">
              <w:rPr>
                <w:color w:val="000000"/>
                <w:spacing w:val="-1"/>
                <w:sz w:val="24"/>
                <w:szCs w:val="24"/>
                <w:vertAlign w:val="superscript"/>
              </w:rPr>
              <w:t xml:space="preserve"> </w:t>
            </w:r>
          </w:p>
          <w:p w:rsidR="00696B22" w:rsidRDefault="00696B22" w:rsidP="00FF6BC6">
            <w:pPr>
              <w:shd w:val="clear" w:color="auto" w:fill="FFFFFF"/>
              <w:spacing w:line="245" w:lineRule="exact"/>
              <w:ind w:left="154" w:right="-12"/>
              <w:jc w:val="center"/>
              <w:rPr>
                <w:color w:val="000000"/>
                <w:spacing w:val="-1"/>
                <w:sz w:val="24"/>
                <w:szCs w:val="24"/>
                <w:vertAlign w:val="superscript"/>
              </w:rPr>
            </w:pPr>
          </w:p>
          <w:p w:rsidR="00696B22" w:rsidRDefault="00696B22" w:rsidP="00FF6BC6">
            <w:pPr>
              <w:shd w:val="clear" w:color="auto" w:fill="FFFFFF"/>
              <w:spacing w:line="245" w:lineRule="exact"/>
              <w:ind w:left="154" w:right="-12"/>
              <w:jc w:val="center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0,278∙</w:t>
            </w:r>
            <w:r w:rsidRPr="002B1C4E">
              <w:rPr>
                <w:color w:val="000000"/>
                <w:spacing w:val="-3"/>
                <w:sz w:val="24"/>
                <w:szCs w:val="24"/>
              </w:rPr>
              <w:t>10</w:t>
            </w:r>
            <w:r w:rsidRPr="002B1C4E">
              <w:rPr>
                <w:color w:val="000000"/>
                <w:spacing w:val="-3"/>
                <w:sz w:val="24"/>
                <w:szCs w:val="24"/>
                <w:vertAlign w:val="superscript"/>
              </w:rPr>
              <w:t xml:space="preserve">3 </w:t>
            </w:r>
          </w:p>
          <w:p w:rsidR="00696B22" w:rsidRDefault="00696B22" w:rsidP="00FF6BC6">
            <w:pPr>
              <w:shd w:val="clear" w:color="auto" w:fill="FFFFFF"/>
              <w:spacing w:line="245" w:lineRule="exact"/>
              <w:ind w:left="154" w:right="-12"/>
              <w:jc w:val="center"/>
              <w:rPr>
                <w:color w:val="000000"/>
                <w:spacing w:val="-3"/>
                <w:sz w:val="24"/>
                <w:szCs w:val="24"/>
              </w:rPr>
            </w:pPr>
          </w:p>
          <w:p w:rsidR="00696B22" w:rsidRPr="002B1C4E" w:rsidRDefault="00696B22" w:rsidP="00FF6BC6">
            <w:pPr>
              <w:shd w:val="clear" w:color="auto" w:fill="FFFFFF"/>
              <w:spacing w:line="245" w:lineRule="exact"/>
              <w:ind w:left="154" w:right="-12"/>
              <w:jc w:val="center"/>
              <w:rPr>
                <w:sz w:val="24"/>
                <w:szCs w:val="24"/>
              </w:rPr>
            </w:pPr>
            <w:r w:rsidRPr="002B1C4E">
              <w:rPr>
                <w:color w:val="000000"/>
                <w:spacing w:val="-3"/>
                <w:sz w:val="24"/>
                <w:szCs w:val="24"/>
              </w:rPr>
              <w:t>8,141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6B22" w:rsidRDefault="00696B22" w:rsidP="00FF6BC6">
            <w:pPr>
              <w:shd w:val="clear" w:color="auto" w:fill="FFFFFF"/>
              <w:spacing w:line="245" w:lineRule="exact"/>
              <w:ind w:left="226" w:right="-1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860</w:t>
            </w:r>
          </w:p>
          <w:p w:rsidR="00696B22" w:rsidRDefault="00696B22" w:rsidP="00FF6BC6">
            <w:pPr>
              <w:shd w:val="clear" w:color="auto" w:fill="FFFFFF"/>
              <w:spacing w:line="245" w:lineRule="exact"/>
              <w:ind w:left="226" w:right="-12"/>
              <w:jc w:val="center"/>
              <w:rPr>
                <w:color w:val="000000"/>
                <w:sz w:val="24"/>
                <w:szCs w:val="24"/>
              </w:rPr>
            </w:pPr>
          </w:p>
          <w:p w:rsidR="00696B22" w:rsidRDefault="00696B22" w:rsidP="00FF6BC6">
            <w:pPr>
              <w:shd w:val="clear" w:color="auto" w:fill="FFFFFF"/>
              <w:spacing w:line="245" w:lineRule="exact"/>
              <w:ind w:left="226" w:right="-1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  <w:p w:rsidR="00696B22" w:rsidRDefault="00696B22" w:rsidP="00FF6BC6">
            <w:pPr>
              <w:shd w:val="clear" w:color="auto" w:fill="FFFFFF"/>
              <w:spacing w:line="245" w:lineRule="exact"/>
              <w:ind w:left="226" w:right="-12"/>
              <w:jc w:val="center"/>
              <w:rPr>
                <w:color w:val="000000"/>
                <w:sz w:val="24"/>
                <w:szCs w:val="24"/>
              </w:rPr>
            </w:pPr>
          </w:p>
          <w:p w:rsidR="00696B22" w:rsidRDefault="00696B22" w:rsidP="00FF6BC6">
            <w:pPr>
              <w:shd w:val="clear" w:color="auto" w:fill="FFFFFF"/>
              <w:spacing w:line="245" w:lineRule="exact"/>
              <w:ind w:left="226" w:right="-12"/>
              <w:jc w:val="center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0,239∙10</w:t>
            </w:r>
            <w:r>
              <w:rPr>
                <w:color w:val="000000"/>
                <w:spacing w:val="-3"/>
                <w:sz w:val="24"/>
                <w:szCs w:val="24"/>
                <w:vertAlign w:val="superscript"/>
              </w:rPr>
              <w:t>6</w:t>
            </w:r>
            <w:r w:rsidRPr="002B1C4E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:rsidR="00696B22" w:rsidRDefault="00696B22" w:rsidP="00FF6BC6">
            <w:pPr>
              <w:shd w:val="clear" w:color="auto" w:fill="FFFFFF"/>
              <w:spacing w:line="245" w:lineRule="exact"/>
              <w:ind w:left="226" w:right="-12"/>
              <w:jc w:val="center"/>
              <w:rPr>
                <w:color w:val="000000"/>
                <w:spacing w:val="-3"/>
                <w:sz w:val="24"/>
                <w:szCs w:val="24"/>
              </w:rPr>
            </w:pPr>
          </w:p>
          <w:p w:rsidR="00696B22" w:rsidRPr="002B1C4E" w:rsidRDefault="00696B22" w:rsidP="00FF6BC6">
            <w:pPr>
              <w:shd w:val="clear" w:color="auto" w:fill="FFFFFF"/>
              <w:spacing w:line="245" w:lineRule="exact"/>
              <w:ind w:left="226" w:right="-12"/>
              <w:jc w:val="center"/>
              <w:rPr>
                <w:sz w:val="24"/>
                <w:szCs w:val="24"/>
              </w:rPr>
            </w:pPr>
            <w:r w:rsidRPr="002B1C4E">
              <w:rPr>
                <w:color w:val="000000"/>
                <w:sz w:val="24"/>
                <w:szCs w:val="24"/>
              </w:rPr>
              <w:t>7000</w:t>
            </w:r>
          </w:p>
        </w:tc>
        <w:tc>
          <w:tcPr>
            <w:tcW w:w="10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6B22" w:rsidRPr="002B1C4E" w:rsidRDefault="00696B22" w:rsidP="00FF6BC6">
            <w:pPr>
              <w:shd w:val="clear" w:color="auto" w:fill="FFFFFF"/>
              <w:spacing w:line="240" w:lineRule="exact"/>
              <w:ind w:right="-1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3,6∙10</w:t>
            </w:r>
            <w:r>
              <w:rPr>
                <w:color w:val="000000"/>
                <w:spacing w:val="-2"/>
                <w:sz w:val="24"/>
                <w:szCs w:val="24"/>
                <w:vertAlign w:val="superscript"/>
              </w:rPr>
              <w:t>-3</w:t>
            </w:r>
          </w:p>
          <w:p w:rsidR="00696B22" w:rsidRDefault="00696B22" w:rsidP="00FF6BC6">
            <w:pPr>
              <w:shd w:val="clear" w:color="auto" w:fill="FFFFFF"/>
              <w:spacing w:line="240" w:lineRule="exact"/>
              <w:ind w:left="312" w:right="-12"/>
              <w:jc w:val="center"/>
              <w:rPr>
                <w:color w:val="000000"/>
                <w:spacing w:val="12"/>
                <w:sz w:val="24"/>
                <w:szCs w:val="24"/>
              </w:rPr>
            </w:pPr>
          </w:p>
          <w:p w:rsidR="00696B22" w:rsidRPr="002B1C4E" w:rsidRDefault="00696B22" w:rsidP="00FF6BC6">
            <w:pPr>
              <w:shd w:val="clear" w:color="auto" w:fill="FFFFFF"/>
              <w:spacing w:line="240" w:lineRule="exact"/>
              <w:ind w:left="312" w:right="-12"/>
              <w:jc w:val="center"/>
              <w:rPr>
                <w:color w:val="000000"/>
                <w:spacing w:val="12"/>
                <w:sz w:val="24"/>
                <w:szCs w:val="24"/>
                <w:vertAlign w:val="superscript"/>
              </w:rPr>
            </w:pPr>
            <w:r w:rsidRPr="002B1C4E">
              <w:rPr>
                <w:color w:val="000000"/>
                <w:spacing w:val="12"/>
                <w:sz w:val="24"/>
                <w:szCs w:val="24"/>
              </w:rPr>
              <w:t>4,</w:t>
            </w:r>
            <w:r>
              <w:rPr>
                <w:color w:val="000000"/>
                <w:spacing w:val="12"/>
                <w:sz w:val="24"/>
                <w:szCs w:val="24"/>
              </w:rPr>
              <w:t>19∙10</w:t>
            </w:r>
            <w:r>
              <w:rPr>
                <w:color w:val="000000"/>
                <w:spacing w:val="12"/>
                <w:sz w:val="24"/>
                <w:szCs w:val="24"/>
                <w:vertAlign w:val="superscript"/>
              </w:rPr>
              <w:t>-6</w:t>
            </w:r>
          </w:p>
          <w:p w:rsidR="00696B22" w:rsidRDefault="00696B22" w:rsidP="00FF6BC6">
            <w:pPr>
              <w:shd w:val="clear" w:color="auto" w:fill="FFFFFF"/>
              <w:spacing w:line="240" w:lineRule="exact"/>
              <w:ind w:left="312" w:right="-12"/>
              <w:jc w:val="center"/>
              <w:rPr>
                <w:color w:val="000000"/>
                <w:spacing w:val="12"/>
                <w:sz w:val="24"/>
                <w:szCs w:val="24"/>
              </w:rPr>
            </w:pPr>
          </w:p>
          <w:p w:rsidR="00696B22" w:rsidRDefault="00696B22" w:rsidP="00FF6BC6">
            <w:pPr>
              <w:shd w:val="clear" w:color="auto" w:fill="FFFFFF"/>
              <w:spacing w:line="240" w:lineRule="exact"/>
              <w:ind w:left="312" w:right="-12"/>
              <w:jc w:val="center"/>
              <w:rPr>
                <w:color w:val="000000"/>
                <w:sz w:val="24"/>
                <w:szCs w:val="24"/>
              </w:rPr>
            </w:pPr>
            <w:r w:rsidRPr="002B1C4E">
              <w:rPr>
                <w:color w:val="000000"/>
                <w:sz w:val="24"/>
                <w:szCs w:val="24"/>
              </w:rPr>
              <w:t xml:space="preserve">1 </w:t>
            </w:r>
          </w:p>
          <w:p w:rsidR="00696B22" w:rsidRDefault="00696B22" w:rsidP="00FF6BC6">
            <w:pPr>
              <w:shd w:val="clear" w:color="auto" w:fill="FFFFFF"/>
              <w:spacing w:line="240" w:lineRule="exact"/>
              <w:ind w:left="312" w:right="-12"/>
              <w:jc w:val="center"/>
              <w:rPr>
                <w:color w:val="000000"/>
                <w:sz w:val="24"/>
                <w:szCs w:val="24"/>
              </w:rPr>
            </w:pPr>
          </w:p>
          <w:p w:rsidR="00696B22" w:rsidRPr="002B1C4E" w:rsidRDefault="00696B22" w:rsidP="00FF6BC6">
            <w:pPr>
              <w:shd w:val="clear" w:color="auto" w:fill="FFFFFF"/>
              <w:spacing w:line="240" w:lineRule="exact"/>
              <w:ind w:left="312" w:right="-12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color w:val="000000"/>
                <w:spacing w:val="-8"/>
                <w:sz w:val="24"/>
                <w:szCs w:val="24"/>
              </w:rPr>
              <w:t>29,3∙</w:t>
            </w:r>
            <w:r w:rsidRPr="002B1C4E">
              <w:rPr>
                <w:color w:val="000000"/>
                <w:spacing w:val="-8"/>
                <w:sz w:val="24"/>
                <w:szCs w:val="24"/>
              </w:rPr>
              <w:t>10</w:t>
            </w:r>
            <w:r>
              <w:rPr>
                <w:color w:val="000000"/>
                <w:spacing w:val="-8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9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6B22" w:rsidRDefault="00696B22" w:rsidP="00FF6BC6">
            <w:pPr>
              <w:shd w:val="clear" w:color="auto" w:fill="FFFFFF"/>
              <w:spacing w:line="240" w:lineRule="exact"/>
              <w:ind w:left="269" w:right="-12"/>
              <w:jc w:val="center"/>
              <w:rPr>
                <w:color w:val="000000"/>
                <w:spacing w:val="1"/>
                <w:sz w:val="24"/>
                <w:szCs w:val="24"/>
              </w:rPr>
            </w:pPr>
            <w:r w:rsidRPr="002B1C4E">
              <w:rPr>
                <w:color w:val="000000"/>
                <w:spacing w:val="1"/>
                <w:sz w:val="24"/>
                <w:szCs w:val="24"/>
              </w:rPr>
              <w:t xml:space="preserve">0,123 </w:t>
            </w:r>
          </w:p>
          <w:p w:rsidR="00696B22" w:rsidRDefault="00696B22" w:rsidP="00FF6BC6">
            <w:pPr>
              <w:shd w:val="clear" w:color="auto" w:fill="FFFFFF"/>
              <w:spacing w:line="240" w:lineRule="exact"/>
              <w:ind w:left="269" w:right="-12"/>
              <w:jc w:val="center"/>
              <w:rPr>
                <w:color w:val="000000"/>
                <w:spacing w:val="1"/>
                <w:sz w:val="24"/>
                <w:szCs w:val="24"/>
              </w:rPr>
            </w:pPr>
          </w:p>
          <w:p w:rsidR="00696B22" w:rsidRPr="002B1C4E" w:rsidRDefault="00696B22" w:rsidP="00FF6BC6">
            <w:pPr>
              <w:shd w:val="clear" w:color="auto" w:fill="FFFFFF"/>
              <w:spacing w:line="240" w:lineRule="exact"/>
              <w:ind w:left="269" w:right="-12"/>
              <w:jc w:val="center"/>
              <w:rPr>
                <w:color w:val="000000"/>
                <w:spacing w:val="-8"/>
                <w:sz w:val="24"/>
                <w:szCs w:val="24"/>
                <w:vertAlign w:val="superscript"/>
              </w:rPr>
            </w:pPr>
            <w:r>
              <w:rPr>
                <w:color w:val="000000"/>
                <w:spacing w:val="-8"/>
                <w:sz w:val="24"/>
                <w:szCs w:val="24"/>
              </w:rPr>
              <w:t>143∙10</w:t>
            </w:r>
            <w:r>
              <w:rPr>
                <w:color w:val="000000"/>
                <w:spacing w:val="-8"/>
                <w:sz w:val="24"/>
                <w:szCs w:val="24"/>
                <w:vertAlign w:val="superscript"/>
              </w:rPr>
              <w:t>-6</w:t>
            </w:r>
          </w:p>
          <w:p w:rsidR="00696B22" w:rsidRDefault="00696B22" w:rsidP="00FF6BC6">
            <w:pPr>
              <w:shd w:val="clear" w:color="auto" w:fill="FFFFFF"/>
              <w:spacing w:line="240" w:lineRule="exact"/>
              <w:ind w:left="269" w:right="-12"/>
              <w:jc w:val="center"/>
              <w:rPr>
                <w:color w:val="000000"/>
                <w:spacing w:val="-8"/>
                <w:sz w:val="24"/>
                <w:szCs w:val="24"/>
                <w:vertAlign w:val="superscript"/>
              </w:rPr>
            </w:pPr>
          </w:p>
          <w:p w:rsidR="00696B22" w:rsidRDefault="00696B22" w:rsidP="00FF6BC6">
            <w:pPr>
              <w:shd w:val="clear" w:color="auto" w:fill="FFFFFF"/>
              <w:spacing w:line="240" w:lineRule="exact"/>
              <w:ind w:left="269" w:right="-12"/>
              <w:jc w:val="center"/>
              <w:rPr>
                <w:color w:val="000000"/>
                <w:spacing w:val="-3"/>
                <w:sz w:val="24"/>
                <w:szCs w:val="24"/>
              </w:rPr>
            </w:pPr>
            <w:r w:rsidRPr="002B1C4E">
              <w:rPr>
                <w:color w:val="000000"/>
                <w:spacing w:val="-3"/>
                <w:sz w:val="24"/>
                <w:szCs w:val="24"/>
              </w:rPr>
              <w:t xml:space="preserve">34 </w:t>
            </w:r>
          </w:p>
          <w:p w:rsidR="00696B22" w:rsidRDefault="00696B22" w:rsidP="00FF6BC6">
            <w:pPr>
              <w:shd w:val="clear" w:color="auto" w:fill="FFFFFF"/>
              <w:spacing w:line="240" w:lineRule="exact"/>
              <w:ind w:left="269" w:right="-12"/>
              <w:jc w:val="center"/>
              <w:rPr>
                <w:color w:val="000000"/>
                <w:spacing w:val="-3"/>
                <w:sz w:val="24"/>
                <w:szCs w:val="24"/>
              </w:rPr>
            </w:pPr>
          </w:p>
          <w:p w:rsidR="00696B22" w:rsidRPr="002B1C4E" w:rsidRDefault="00696B22" w:rsidP="00FF6BC6">
            <w:pPr>
              <w:shd w:val="clear" w:color="auto" w:fill="FFFFFF"/>
              <w:spacing w:line="240" w:lineRule="exact"/>
              <w:ind w:left="269" w:right="-12"/>
              <w:jc w:val="center"/>
              <w:rPr>
                <w:sz w:val="24"/>
                <w:szCs w:val="24"/>
              </w:rPr>
            </w:pPr>
            <w:r w:rsidRPr="002B1C4E">
              <w:rPr>
                <w:color w:val="000000"/>
                <w:sz w:val="24"/>
                <w:szCs w:val="24"/>
              </w:rPr>
              <w:t>1</w:t>
            </w:r>
          </w:p>
        </w:tc>
      </w:tr>
    </w:tbl>
    <w:p w:rsidR="00696B22" w:rsidRPr="00060AB5" w:rsidRDefault="00696B22" w:rsidP="00696B22">
      <w:pPr>
        <w:shd w:val="clear" w:color="auto" w:fill="FFFFFF"/>
        <w:ind w:firstLine="149"/>
        <w:jc w:val="both"/>
        <w:rPr>
          <w:iCs/>
          <w:color w:val="000000"/>
          <w:spacing w:val="5"/>
          <w:sz w:val="28"/>
          <w:szCs w:val="28"/>
        </w:rPr>
      </w:pPr>
    </w:p>
    <w:p w:rsidR="00696B22" w:rsidRPr="00DA4742" w:rsidRDefault="00696B22" w:rsidP="00696B22">
      <w:pPr>
        <w:shd w:val="clear" w:color="auto" w:fill="FFFFFF"/>
        <w:ind w:firstLine="149"/>
        <w:jc w:val="both"/>
        <w:rPr>
          <w:sz w:val="28"/>
          <w:szCs w:val="28"/>
        </w:rPr>
      </w:pPr>
      <w:r w:rsidRPr="00727E3D">
        <w:rPr>
          <w:b/>
          <w:i/>
          <w:iCs/>
          <w:color w:val="000000"/>
          <w:spacing w:val="5"/>
          <w:sz w:val="28"/>
          <w:szCs w:val="28"/>
        </w:rPr>
        <w:t>Классификация норм расхода ТЭР</w:t>
      </w:r>
      <w:r w:rsidRPr="008A1A73">
        <w:rPr>
          <w:i/>
          <w:iCs/>
          <w:color w:val="000000"/>
          <w:spacing w:val="5"/>
          <w:sz w:val="28"/>
          <w:szCs w:val="28"/>
        </w:rPr>
        <w:t xml:space="preserve">. </w:t>
      </w:r>
      <w:r w:rsidRPr="008A1A73">
        <w:rPr>
          <w:color w:val="000000"/>
          <w:spacing w:val="5"/>
          <w:sz w:val="28"/>
          <w:szCs w:val="28"/>
        </w:rPr>
        <w:t xml:space="preserve">Нормы расхода </w:t>
      </w:r>
      <w:r w:rsidRPr="008A1A73">
        <w:rPr>
          <w:color w:val="000000"/>
          <w:spacing w:val="3"/>
          <w:sz w:val="28"/>
          <w:szCs w:val="28"/>
        </w:rPr>
        <w:t>топлива, тепловой, электрической и механической энер</w:t>
      </w:r>
      <w:r w:rsidRPr="008A1A73">
        <w:rPr>
          <w:color w:val="000000"/>
          <w:spacing w:val="1"/>
          <w:sz w:val="28"/>
          <w:szCs w:val="28"/>
        </w:rPr>
        <w:t xml:space="preserve">гии различаются </w:t>
      </w:r>
      <w:r w:rsidRPr="00DA4742">
        <w:rPr>
          <w:color w:val="000000"/>
          <w:spacing w:val="-1"/>
          <w:sz w:val="28"/>
          <w:szCs w:val="28"/>
        </w:rPr>
        <w:t>по следующим основным признакам:</w:t>
      </w:r>
    </w:p>
    <w:p w:rsidR="00696B22" w:rsidRPr="00DA4742" w:rsidRDefault="00696B22" w:rsidP="00696B22">
      <w:pPr>
        <w:numPr>
          <w:ilvl w:val="0"/>
          <w:numId w:val="5"/>
        </w:numPr>
        <w:shd w:val="clear" w:color="auto" w:fill="FFFFFF"/>
        <w:tabs>
          <w:tab w:val="left" w:pos="307"/>
        </w:tabs>
        <w:jc w:val="both"/>
        <w:rPr>
          <w:color w:val="000000"/>
          <w:sz w:val="28"/>
          <w:szCs w:val="28"/>
        </w:rPr>
      </w:pPr>
      <w:r w:rsidRPr="00DA4742">
        <w:rPr>
          <w:color w:val="000000"/>
          <w:spacing w:val="-1"/>
          <w:sz w:val="28"/>
          <w:szCs w:val="28"/>
        </w:rPr>
        <w:t>по степени агрегации — на индивидуальные и групповые;</w:t>
      </w:r>
    </w:p>
    <w:p w:rsidR="00696B22" w:rsidRPr="00DA4742" w:rsidRDefault="00696B22" w:rsidP="00696B22">
      <w:pPr>
        <w:numPr>
          <w:ilvl w:val="0"/>
          <w:numId w:val="5"/>
        </w:numPr>
        <w:shd w:val="clear" w:color="auto" w:fill="FFFFFF"/>
        <w:tabs>
          <w:tab w:val="left" w:pos="307"/>
        </w:tabs>
        <w:jc w:val="both"/>
        <w:rPr>
          <w:color w:val="000000"/>
          <w:sz w:val="28"/>
          <w:szCs w:val="28"/>
        </w:rPr>
      </w:pPr>
      <w:r w:rsidRPr="00DA4742">
        <w:rPr>
          <w:color w:val="000000"/>
          <w:spacing w:val="-1"/>
          <w:sz w:val="28"/>
          <w:szCs w:val="28"/>
        </w:rPr>
        <w:t>по составу расходов — на технологические и общепроизводственные;</w:t>
      </w:r>
    </w:p>
    <w:p w:rsidR="00696B22" w:rsidRPr="00DA4742" w:rsidRDefault="00696B22" w:rsidP="00696B22">
      <w:pPr>
        <w:numPr>
          <w:ilvl w:val="0"/>
          <w:numId w:val="5"/>
        </w:numPr>
        <w:shd w:val="clear" w:color="auto" w:fill="FFFFFF"/>
        <w:tabs>
          <w:tab w:val="left" w:pos="307"/>
        </w:tabs>
        <w:jc w:val="both"/>
        <w:rPr>
          <w:color w:val="000000"/>
          <w:sz w:val="28"/>
          <w:szCs w:val="28"/>
        </w:rPr>
      </w:pPr>
      <w:r w:rsidRPr="00DA4742">
        <w:rPr>
          <w:color w:val="000000"/>
          <w:spacing w:val="-1"/>
          <w:sz w:val="28"/>
          <w:szCs w:val="28"/>
        </w:rPr>
        <w:t>по периоду действия — на годовые, квартальные и месячные.</w:t>
      </w:r>
    </w:p>
    <w:p w:rsidR="00696B22" w:rsidRPr="008A1A73" w:rsidRDefault="00696B22" w:rsidP="00696B22">
      <w:pPr>
        <w:shd w:val="clear" w:color="auto" w:fill="FFFFFF"/>
        <w:jc w:val="both"/>
        <w:rPr>
          <w:sz w:val="28"/>
          <w:szCs w:val="28"/>
        </w:rPr>
      </w:pPr>
    </w:p>
    <w:p w:rsidR="00696B22" w:rsidRPr="008A1A73" w:rsidRDefault="00696B22" w:rsidP="00696B22">
      <w:pPr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drawing>
          <wp:inline distT="0" distB="0" distL="0" distR="0">
            <wp:extent cx="4614545" cy="2530475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545" cy="253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B22" w:rsidRPr="00727E3D" w:rsidRDefault="00696B22" w:rsidP="00696B22">
      <w:pPr>
        <w:shd w:val="clear" w:color="auto" w:fill="FFFFFF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</w:rPr>
        <w:lastRenderedPageBreak/>
        <w:t xml:space="preserve">Рисунок 8- </w:t>
      </w:r>
      <w:r w:rsidRPr="00727E3D">
        <w:rPr>
          <w:color w:val="000000"/>
          <w:sz w:val="28"/>
          <w:szCs w:val="28"/>
        </w:rPr>
        <w:t xml:space="preserve">Классификация норм расхода ТЭР по степени агрегации и по </w:t>
      </w:r>
      <w:r w:rsidRPr="00727E3D">
        <w:rPr>
          <w:color w:val="000000"/>
          <w:spacing w:val="-1"/>
          <w:sz w:val="28"/>
          <w:szCs w:val="28"/>
        </w:rPr>
        <w:t>составу расходов</w:t>
      </w:r>
    </w:p>
    <w:p w:rsidR="00696B22" w:rsidRPr="00727E3D" w:rsidRDefault="00696B22" w:rsidP="00696B22">
      <w:pPr>
        <w:shd w:val="clear" w:color="auto" w:fill="FFFFFF"/>
        <w:ind w:firstLine="278"/>
        <w:jc w:val="both"/>
        <w:rPr>
          <w:iCs/>
          <w:color w:val="000000"/>
          <w:spacing w:val="3"/>
          <w:sz w:val="28"/>
          <w:szCs w:val="28"/>
        </w:rPr>
      </w:pP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727E3D">
        <w:rPr>
          <w:b/>
          <w:iCs/>
          <w:color w:val="000000"/>
          <w:spacing w:val="3"/>
          <w:sz w:val="28"/>
          <w:szCs w:val="28"/>
        </w:rPr>
        <w:t>Индивидуальная норма расхода ТЭР</w:t>
      </w:r>
      <w:r w:rsidRPr="008A1A73">
        <w:rPr>
          <w:i/>
          <w:iCs/>
          <w:color w:val="000000"/>
          <w:spacing w:val="3"/>
          <w:sz w:val="28"/>
          <w:szCs w:val="28"/>
        </w:rPr>
        <w:t xml:space="preserve"> - </w:t>
      </w:r>
      <w:r w:rsidRPr="008A1A73">
        <w:rPr>
          <w:color w:val="000000"/>
          <w:spacing w:val="3"/>
          <w:sz w:val="28"/>
          <w:szCs w:val="28"/>
        </w:rPr>
        <w:t>это норма рас</w:t>
      </w:r>
      <w:r w:rsidRPr="008A1A73">
        <w:rPr>
          <w:color w:val="000000"/>
          <w:spacing w:val="2"/>
          <w:sz w:val="28"/>
          <w:szCs w:val="28"/>
        </w:rPr>
        <w:t xml:space="preserve">хода на производство единицы определенного продукта, </w:t>
      </w:r>
      <w:r w:rsidRPr="008A1A73">
        <w:rPr>
          <w:color w:val="000000"/>
          <w:spacing w:val="1"/>
          <w:sz w:val="28"/>
          <w:szCs w:val="28"/>
        </w:rPr>
        <w:t>изготавливаемого определенным способом на конкретном оборудовании.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727E3D">
        <w:rPr>
          <w:b/>
          <w:iCs/>
          <w:color w:val="000000"/>
          <w:spacing w:val="2"/>
          <w:sz w:val="28"/>
          <w:szCs w:val="28"/>
        </w:rPr>
        <w:t>Групповая норма расхода ТЭР</w:t>
      </w:r>
      <w:r w:rsidRPr="008A1A73">
        <w:rPr>
          <w:i/>
          <w:iCs/>
          <w:color w:val="000000"/>
          <w:spacing w:val="2"/>
          <w:sz w:val="28"/>
          <w:szCs w:val="28"/>
        </w:rPr>
        <w:t xml:space="preserve"> - </w:t>
      </w:r>
      <w:r w:rsidRPr="008A1A73">
        <w:rPr>
          <w:color w:val="000000"/>
          <w:spacing w:val="2"/>
          <w:sz w:val="28"/>
          <w:szCs w:val="28"/>
        </w:rPr>
        <w:t>это норма расхода на производство единицы</w:t>
      </w:r>
      <w:r>
        <w:rPr>
          <w:color w:val="000000"/>
          <w:spacing w:val="2"/>
          <w:sz w:val="28"/>
          <w:szCs w:val="28"/>
        </w:rPr>
        <w:t xml:space="preserve"> одноименной продукции, изготав</w:t>
      </w:r>
      <w:r w:rsidRPr="008A1A73">
        <w:rPr>
          <w:color w:val="000000"/>
          <w:spacing w:val="2"/>
          <w:sz w:val="28"/>
          <w:szCs w:val="28"/>
        </w:rPr>
        <w:t>ливаемой по различным</w:t>
      </w:r>
      <w:r>
        <w:rPr>
          <w:color w:val="000000"/>
          <w:spacing w:val="2"/>
          <w:sz w:val="28"/>
          <w:szCs w:val="28"/>
        </w:rPr>
        <w:t xml:space="preserve"> технологическим схемам, на раз</w:t>
      </w:r>
      <w:r w:rsidRPr="008A1A73">
        <w:rPr>
          <w:color w:val="000000"/>
          <w:spacing w:val="2"/>
          <w:sz w:val="28"/>
          <w:szCs w:val="28"/>
        </w:rPr>
        <w:t>нотипном оборудовании, из различного сырья.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727E3D">
        <w:rPr>
          <w:b/>
          <w:iCs/>
          <w:color w:val="000000"/>
          <w:spacing w:val="3"/>
          <w:sz w:val="28"/>
          <w:szCs w:val="28"/>
        </w:rPr>
        <w:t>Технологическая норма расхода ТЭР</w:t>
      </w:r>
      <w:r w:rsidRPr="008A1A73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8A1A73">
        <w:rPr>
          <w:color w:val="000000"/>
          <w:spacing w:val="3"/>
          <w:sz w:val="28"/>
          <w:szCs w:val="28"/>
        </w:rPr>
        <w:t>- это норма рас</w:t>
      </w:r>
      <w:r w:rsidRPr="008A1A73">
        <w:rPr>
          <w:color w:val="000000"/>
          <w:spacing w:val="2"/>
          <w:sz w:val="28"/>
          <w:szCs w:val="28"/>
        </w:rPr>
        <w:t xml:space="preserve">хода на основные и вспомогательные технологические </w:t>
      </w:r>
      <w:r w:rsidRPr="008A1A73">
        <w:rPr>
          <w:color w:val="000000"/>
          <w:spacing w:val="1"/>
          <w:sz w:val="28"/>
          <w:szCs w:val="28"/>
        </w:rPr>
        <w:t>процессы производства данного вида продукции.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727E3D">
        <w:rPr>
          <w:b/>
          <w:iCs/>
          <w:color w:val="000000"/>
          <w:spacing w:val="1"/>
          <w:sz w:val="28"/>
          <w:szCs w:val="28"/>
        </w:rPr>
        <w:t>Общепроизводственная норма расхода ТЭР</w:t>
      </w:r>
      <w:r w:rsidRPr="008A1A73">
        <w:rPr>
          <w:i/>
          <w:iCs/>
          <w:color w:val="000000"/>
          <w:spacing w:val="1"/>
          <w:sz w:val="28"/>
          <w:szCs w:val="28"/>
        </w:rPr>
        <w:t xml:space="preserve"> </w:t>
      </w:r>
      <w:r w:rsidRPr="008A1A73">
        <w:rPr>
          <w:color w:val="000000"/>
          <w:spacing w:val="1"/>
          <w:sz w:val="28"/>
          <w:szCs w:val="28"/>
        </w:rPr>
        <w:t>- это нор</w:t>
      </w:r>
      <w:r w:rsidRPr="008A1A73">
        <w:rPr>
          <w:color w:val="000000"/>
          <w:spacing w:val="3"/>
          <w:sz w:val="28"/>
          <w:szCs w:val="28"/>
        </w:rPr>
        <w:t xml:space="preserve">ма, которая учитывает расходы энергии на основные и </w:t>
      </w:r>
      <w:r w:rsidRPr="008A1A73">
        <w:rPr>
          <w:color w:val="000000"/>
          <w:spacing w:val="2"/>
          <w:sz w:val="28"/>
          <w:szCs w:val="28"/>
        </w:rPr>
        <w:t>вспомогательные технологические процессы, на вспомо</w:t>
      </w:r>
      <w:r w:rsidRPr="008A1A73">
        <w:rPr>
          <w:color w:val="000000"/>
          <w:spacing w:val="1"/>
          <w:sz w:val="28"/>
          <w:szCs w:val="28"/>
        </w:rPr>
        <w:t>гательные нужды производства, а также технически неиз</w:t>
      </w:r>
      <w:r w:rsidRPr="008A1A73">
        <w:rPr>
          <w:color w:val="000000"/>
          <w:spacing w:val="4"/>
          <w:sz w:val="28"/>
          <w:szCs w:val="28"/>
        </w:rPr>
        <w:t>бежные потери энергии в преобразователях, тепловых и</w: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4480560</wp:posOffset>
                </wp:positionH>
                <wp:positionV relativeFrom="paragraph">
                  <wp:posOffset>301625</wp:posOffset>
                </wp:positionV>
                <wp:extent cx="0" cy="103505"/>
                <wp:effectExtent l="9525" t="5080" r="9525" b="571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350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52.8pt,23.75pt" to="352.8pt,3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" o:allowincell="f" strokeweight=".25pt">
                <w10:wrap anchorx="margin"/>
              </v:line>
            </w:pict>
          </mc:Fallback>
        </mc:AlternateContent>
      </w:r>
      <w:r>
        <w:rPr>
          <w:color w:val="000000"/>
          <w:spacing w:val="4"/>
          <w:sz w:val="28"/>
          <w:szCs w:val="28"/>
        </w:rPr>
        <w:t xml:space="preserve"> </w:t>
      </w:r>
      <w:r w:rsidRPr="008A1A73">
        <w:rPr>
          <w:color w:val="000000"/>
          <w:spacing w:val="3"/>
          <w:sz w:val="28"/>
          <w:szCs w:val="28"/>
        </w:rPr>
        <w:t>электрических сетях предприятий, отнесенные на произ</w:t>
      </w:r>
      <w:r w:rsidRPr="008A1A73">
        <w:rPr>
          <w:color w:val="000000"/>
          <w:sz w:val="28"/>
          <w:szCs w:val="28"/>
        </w:rPr>
        <w:t>водство данной продукции.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8A1A73">
        <w:rPr>
          <w:color w:val="000000"/>
          <w:spacing w:val="1"/>
          <w:sz w:val="28"/>
          <w:szCs w:val="28"/>
        </w:rPr>
        <w:t>Примерный состав</w:t>
      </w:r>
      <w:r>
        <w:rPr>
          <w:color w:val="000000"/>
          <w:spacing w:val="1"/>
          <w:sz w:val="28"/>
          <w:szCs w:val="28"/>
        </w:rPr>
        <w:t xml:space="preserve"> технологической и общепроизвод</w:t>
      </w:r>
      <w:r w:rsidRPr="008A1A73">
        <w:rPr>
          <w:color w:val="000000"/>
          <w:spacing w:val="1"/>
          <w:sz w:val="28"/>
          <w:szCs w:val="28"/>
        </w:rPr>
        <w:t>ственной норм расхода ТЭР представлен на рис</w:t>
      </w:r>
      <w:r>
        <w:rPr>
          <w:color w:val="000000"/>
          <w:spacing w:val="1"/>
          <w:sz w:val="28"/>
          <w:szCs w:val="28"/>
        </w:rPr>
        <w:t>унке 9.</w:t>
      </w:r>
    </w:p>
    <w:p w:rsidR="00696B22" w:rsidRPr="008A1A73" w:rsidRDefault="00696B22" w:rsidP="00696B22">
      <w:pPr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drawing>
          <wp:inline distT="0" distB="0" distL="0" distR="0">
            <wp:extent cx="5220335" cy="354076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35" cy="354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B22" w:rsidRDefault="00696B22" w:rsidP="00696B22">
      <w:pPr>
        <w:shd w:val="clear" w:color="auto" w:fill="FFFFFF"/>
        <w:jc w:val="both"/>
        <w:rPr>
          <w:i/>
          <w:iCs/>
          <w:color w:val="000000"/>
          <w:sz w:val="28"/>
          <w:szCs w:val="28"/>
        </w:rPr>
      </w:pPr>
    </w:p>
    <w:p w:rsidR="00696B22" w:rsidRPr="00727E3D" w:rsidRDefault="00696B22" w:rsidP="00696B22">
      <w:pPr>
        <w:shd w:val="clear" w:color="auto" w:fill="FFFFFF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</w:rPr>
        <w:t xml:space="preserve">Рисунок 9 - </w:t>
      </w:r>
      <w:r w:rsidRPr="00727E3D">
        <w:rPr>
          <w:color w:val="000000"/>
          <w:sz w:val="28"/>
          <w:szCs w:val="28"/>
        </w:rPr>
        <w:t xml:space="preserve">Примерный состав технологической и общепроизводственной </w:t>
      </w:r>
      <w:r w:rsidRPr="00727E3D">
        <w:rPr>
          <w:color w:val="000000"/>
          <w:spacing w:val="-4"/>
          <w:sz w:val="28"/>
          <w:szCs w:val="28"/>
        </w:rPr>
        <w:t>норм расхода ТЭР</w:t>
      </w:r>
    </w:p>
    <w:p w:rsidR="00696B22" w:rsidRDefault="00696B22" w:rsidP="00696B22">
      <w:pPr>
        <w:shd w:val="clear" w:color="auto" w:fill="FFFFFF"/>
        <w:ind w:firstLine="283"/>
        <w:jc w:val="both"/>
        <w:rPr>
          <w:color w:val="000000"/>
          <w:spacing w:val="-1"/>
          <w:sz w:val="28"/>
          <w:szCs w:val="28"/>
        </w:rPr>
      </w:pPr>
    </w:p>
    <w:p w:rsidR="00696B22" w:rsidRPr="008A1A73" w:rsidRDefault="00696B22" w:rsidP="00696B22">
      <w:pPr>
        <w:shd w:val="clear" w:color="auto" w:fill="FFFFFF"/>
        <w:ind w:firstLine="283"/>
        <w:jc w:val="both"/>
        <w:rPr>
          <w:sz w:val="28"/>
          <w:szCs w:val="28"/>
        </w:rPr>
      </w:pPr>
      <w:r w:rsidRPr="008A1A73">
        <w:rPr>
          <w:color w:val="000000"/>
          <w:spacing w:val="-1"/>
          <w:sz w:val="28"/>
          <w:szCs w:val="28"/>
        </w:rPr>
        <w:t xml:space="preserve">Основными </w:t>
      </w:r>
      <w:r w:rsidRPr="00FE401D">
        <w:rPr>
          <w:color w:val="000000"/>
          <w:spacing w:val="-1"/>
          <w:sz w:val="28"/>
          <w:szCs w:val="28"/>
          <w:u w:val="single"/>
        </w:rPr>
        <w:t>методами разработки норм расхода ТЭР</w:t>
      </w:r>
      <w:r w:rsidRPr="008A1A73">
        <w:rPr>
          <w:color w:val="000000"/>
          <w:spacing w:val="-1"/>
          <w:sz w:val="28"/>
          <w:szCs w:val="28"/>
        </w:rPr>
        <w:t xml:space="preserve"> яв</w:t>
      </w:r>
      <w:r w:rsidRPr="008A1A73">
        <w:rPr>
          <w:color w:val="000000"/>
          <w:spacing w:val="2"/>
          <w:sz w:val="28"/>
          <w:szCs w:val="28"/>
        </w:rPr>
        <w:t>ляются:</w:t>
      </w:r>
    </w:p>
    <w:p w:rsidR="00696B22" w:rsidRPr="00727E3D" w:rsidRDefault="00696B22" w:rsidP="00696B22">
      <w:pPr>
        <w:numPr>
          <w:ilvl w:val="0"/>
          <w:numId w:val="3"/>
        </w:num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 w:rsidRPr="00727E3D">
        <w:rPr>
          <w:color w:val="000000"/>
          <w:spacing w:val="-1"/>
          <w:sz w:val="28"/>
          <w:szCs w:val="28"/>
        </w:rPr>
        <w:t>опытный (приборный)</w:t>
      </w:r>
      <w:r>
        <w:rPr>
          <w:color w:val="000000"/>
          <w:spacing w:val="-1"/>
          <w:sz w:val="28"/>
          <w:szCs w:val="28"/>
        </w:rPr>
        <w:t xml:space="preserve"> – основывается на проведении специальных </w:t>
      </w:r>
      <w:r>
        <w:rPr>
          <w:color w:val="000000"/>
          <w:spacing w:val="-1"/>
          <w:sz w:val="28"/>
          <w:szCs w:val="28"/>
        </w:rPr>
        <w:lastRenderedPageBreak/>
        <w:t>испытаний промышленных образцов продукции</w:t>
      </w:r>
      <w:r w:rsidRPr="00727E3D">
        <w:rPr>
          <w:color w:val="000000"/>
          <w:spacing w:val="-1"/>
          <w:sz w:val="28"/>
          <w:szCs w:val="28"/>
        </w:rPr>
        <w:t>;</w:t>
      </w:r>
    </w:p>
    <w:p w:rsidR="00696B22" w:rsidRPr="008A1A73" w:rsidRDefault="00696B22" w:rsidP="00696B22">
      <w:pPr>
        <w:numPr>
          <w:ilvl w:val="0"/>
          <w:numId w:val="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A1A73">
        <w:rPr>
          <w:color w:val="000000"/>
          <w:spacing w:val="-1"/>
          <w:sz w:val="28"/>
          <w:szCs w:val="28"/>
        </w:rPr>
        <w:t>расчетно-статистический — на основе статистических</w:t>
      </w:r>
      <w:r>
        <w:rPr>
          <w:color w:val="000000"/>
          <w:spacing w:val="-1"/>
          <w:sz w:val="28"/>
          <w:szCs w:val="28"/>
        </w:rPr>
        <w:t xml:space="preserve"> </w:t>
      </w:r>
      <w:r w:rsidRPr="008A1A73">
        <w:rPr>
          <w:color w:val="000000"/>
          <w:sz w:val="28"/>
          <w:szCs w:val="28"/>
        </w:rPr>
        <w:t>данных об удельных энергетич</w:t>
      </w:r>
      <w:r>
        <w:rPr>
          <w:color w:val="000000"/>
          <w:sz w:val="28"/>
          <w:szCs w:val="28"/>
        </w:rPr>
        <w:t>еских затратах за ряд пред</w:t>
      </w:r>
      <w:r w:rsidRPr="008A1A73">
        <w:rPr>
          <w:color w:val="000000"/>
          <w:sz w:val="28"/>
          <w:szCs w:val="28"/>
        </w:rPr>
        <w:t>шествующих лет, т. е. м</w:t>
      </w:r>
      <w:r>
        <w:rPr>
          <w:color w:val="000000"/>
          <w:sz w:val="28"/>
          <w:szCs w:val="28"/>
        </w:rPr>
        <w:t>етод экстраполяции или энергети</w:t>
      </w:r>
      <w:r w:rsidRPr="008A1A73">
        <w:rPr>
          <w:color w:val="000000"/>
          <w:spacing w:val="1"/>
          <w:sz w:val="28"/>
          <w:szCs w:val="28"/>
        </w:rPr>
        <w:t>ческого планирования;</w:t>
      </w:r>
    </w:p>
    <w:p w:rsidR="00696B22" w:rsidRPr="008A1A73" w:rsidRDefault="00696B22" w:rsidP="00696B22">
      <w:pPr>
        <w:numPr>
          <w:ilvl w:val="0"/>
          <w:numId w:val="3"/>
        </w:numPr>
        <w:shd w:val="clear" w:color="auto" w:fill="FFFFFF"/>
        <w:tabs>
          <w:tab w:val="left" w:pos="797"/>
        </w:tabs>
        <w:jc w:val="both"/>
        <w:rPr>
          <w:color w:val="000000"/>
          <w:sz w:val="28"/>
          <w:szCs w:val="28"/>
        </w:rPr>
      </w:pPr>
      <w:r w:rsidRPr="008A1A73">
        <w:rPr>
          <w:color w:val="000000"/>
          <w:spacing w:val="2"/>
          <w:sz w:val="28"/>
          <w:szCs w:val="28"/>
        </w:rPr>
        <w:t>расчетно-аналитич</w:t>
      </w:r>
      <w:r>
        <w:rPr>
          <w:color w:val="000000"/>
          <w:spacing w:val="2"/>
          <w:sz w:val="28"/>
          <w:szCs w:val="28"/>
        </w:rPr>
        <w:t>еский - на основе математическо</w:t>
      </w:r>
      <w:r w:rsidRPr="008A1A73">
        <w:rPr>
          <w:color w:val="000000"/>
          <w:spacing w:val="3"/>
          <w:sz w:val="28"/>
          <w:szCs w:val="28"/>
        </w:rPr>
        <w:t>го описания энергопо</w:t>
      </w:r>
      <w:r>
        <w:rPr>
          <w:color w:val="000000"/>
          <w:spacing w:val="3"/>
          <w:sz w:val="28"/>
          <w:szCs w:val="28"/>
        </w:rPr>
        <w:t>требления с учетом нормообразую</w:t>
      </w:r>
      <w:r w:rsidRPr="008A1A73">
        <w:rPr>
          <w:color w:val="000000"/>
          <w:spacing w:val="1"/>
          <w:sz w:val="28"/>
          <w:szCs w:val="28"/>
        </w:rPr>
        <w:t>щих факторов.</w:t>
      </w:r>
    </w:p>
    <w:p w:rsidR="00696B22" w:rsidRDefault="00696B22" w:rsidP="00696B22">
      <w:pPr>
        <w:shd w:val="clear" w:color="auto" w:fill="FFFFFF"/>
        <w:jc w:val="both"/>
        <w:rPr>
          <w:color w:val="000000"/>
          <w:spacing w:val="2"/>
          <w:sz w:val="28"/>
          <w:szCs w:val="28"/>
        </w:rPr>
      </w:pPr>
      <w:r w:rsidRPr="008A1A73">
        <w:rPr>
          <w:color w:val="000000"/>
          <w:spacing w:val="3"/>
          <w:sz w:val="28"/>
          <w:szCs w:val="28"/>
        </w:rPr>
        <w:t xml:space="preserve">Расчетно-статистический и расчетно-аналитический </w:t>
      </w:r>
      <w:r w:rsidRPr="008A1A73">
        <w:rPr>
          <w:color w:val="000000"/>
          <w:spacing w:val="4"/>
          <w:sz w:val="28"/>
          <w:szCs w:val="28"/>
        </w:rPr>
        <w:t>методы применяются для разработки как индивидуаль</w:t>
      </w:r>
      <w:r w:rsidRPr="008A1A73">
        <w:rPr>
          <w:color w:val="000000"/>
          <w:spacing w:val="2"/>
          <w:sz w:val="28"/>
          <w:szCs w:val="28"/>
        </w:rPr>
        <w:t>ных, та</w:t>
      </w:r>
      <w:r>
        <w:rPr>
          <w:color w:val="000000"/>
          <w:spacing w:val="2"/>
          <w:sz w:val="28"/>
          <w:szCs w:val="28"/>
        </w:rPr>
        <w:t>к и групповых норм расхода ТЭР.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8A1A73">
        <w:rPr>
          <w:color w:val="000000"/>
          <w:spacing w:val="2"/>
          <w:sz w:val="28"/>
          <w:szCs w:val="28"/>
        </w:rPr>
        <w:t xml:space="preserve">Опытный (приборный, приборно-расчетный) метод применяется для </w:t>
      </w:r>
      <w:r w:rsidRPr="008A1A73">
        <w:rPr>
          <w:color w:val="000000"/>
          <w:spacing w:val="4"/>
          <w:sz w:val="28"/>
          <w:szCs w:val="28"/>
        </w:rPr>
        <w:t xml:space="preserve">определения только индивидуальных норм </w:t>
      </w:r>
      <w:r w:rsidRPr="008A1A73">
        <w:rPr>
          <w:color w:val="000000"/>
          <w:sz w:val="28"/>
          <w:szCs w:val="28"/>
        </w:rPr>
        <w:t>расхода ТЭР.</w:t>
      </w:r>
    </w:p>
    <w:p w:rsidR="00696B22" w:rsidRDefault="00696B22" w:rsidP="00696B22">
      <w:pPr>
        <w:shd w:val="clear" w:color="auto" w:fill="FFFFFF"/>
        <w:ind w:firstLine="302"/>
        <w:jc w:val="both"/>
        <w:rPr>
          <w:i/>
          <w:iCs/>
          <w:color w:val="000000"/>
          <w:spacing w:val="10"/>
          <w:sz w:val="28"/>
          <w:szCs w:val="28"/>
        </w:rPr>
      </w:pPr>
    </w:p>
    <w:p w:rsidR="00696B22" w:rsidRPr="00E05DE9" w:rsidRDefault="00696B22" w:rsidP="00696B22">
      <w:pPr>
        <w:shd w:val="clear" w:color="auto" w:fill="FFFFFF"/>
        <w:ind w:firstLine="302"/>
        <w:jc w:val="both"/>
        <w:rPr>
          <w:iCs/>
          <w:color w:val="000000"/>
          <w:spacing w:val="10"/>
          <w:sz w:val="28"/>
          <w:szCs w:val="28"/>
        </w:rPr>
      </w:pPr>
      <w:r w:rsidRPr="00E05DE9">
        <w:rPr>
          <w:b/>
          <w:iCs/>
          <w:color w:val="000000"/>
          <w:spacing w:val="10"/>
          <w:sz w:val="28"/>
          <w:szCs w:val="28"/>
        </w:rPr>
        <w:t>Расчет норм расхода ТЭР.</w:t>
      </w:r>
    </w:p>
    <w:p w:rsidR="00696B22" w:rsidRPr="008A1A73" w:rsidRDefault="00696B22" w:rsidP="00696B22">
      <w:pPr>
        <w:shd w:val="clear" w:color="auto" w:fill="FFFFFF"/>
        <w:ind w:firstLine="302"/>
        <w:jc w:val="both"/>
        <w:rPr>
          <w:sz w:val="28"/>
          <w:szCs w:val="28"/>
        </w:rPr>
      </w:pPr>
      <w:r w:rsidRPr="008A1A73">
        <w:rPr>
          <w:i/>
          <w:iCs/>
          <w:color w:val="000000"/>
          <w:spacing w:val="10"/>
          <w:sz w:val="28"/>
          <w:szCs w:val="28"/>
        </w:rPr>
        <w:t xml:space="preserve">Индивидуальная норма </w:t>
      </w:r>
      <w:r w:rsidRPr="008A1A73">
        <w:rPr>
          <w:i/>
          <w:iCs/>
          <w:color w:val="000000"/>
          <w:spacing w:val="1"/>
          <w:sz w:val="28"/>
          <w:szCs w:val="28"/>
        </w:rPr>
        <w:t xml:space="preserve">расхода ТЭР </w:t>
      </w:r>
      <w:r w:rsidRPr="008A1A73">
        <w:rPr>
          <w:color w:val="000000"/>
          <w:spacing w:val="1"/>
          <w:sz w:val="28"/>
          <w:szCs w:val="28"/>
        </w:rPr>
        <w:t>определяется по соотношению</w:t>
      </w:r>
    </w:p>
    <w:p w:rsidR="00696B22" w:rsidRDefault="00696B22" w:rsidP="00696B22">
      <w:pPr>
        <w:shd w:val="clear" w:color="auto" w:fill="FFFFFF"/>
        <w:jc w:val="center"/>
        <w:rPr>
          <w:color w:val="000000"/>
          <w:spacing w:val="-2"/>
          <w:sz w:val="28"/>
          <w:szCs w:val="28"/>
        </w:rPr>
      </w:pPr>
      <w:r w:rsidRPr="00DA4742">
        <w:rPr>
          <w:color w:val="000000"/>
          <w:spacing w:val="-2"/>
          <w:position w:val="-36"/>
          <w:sz w:val="28"/>
          <w:szCs w:val="28"/>
        </w:rPr>
        <w:object w:dxaOrig="120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3pt;height:40.2pt" o:ole="">
            <v:imagedata r:id="rId8" o:title=""/>
          </v:shape>
          <o:OLEObject Type="Embed" ProgID="Equation.3" ShapeID="_x0000_i1025" DrawAspect="Content" ObjectID="_1536704044" r:id="rId9"/>
        </w:object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  <w:t>(10)</w:t>
      </w:r>
    </w:p>
    <w:p w:rsidR="00696B22" w:rsidRPr="008A1A73" w:rsidRDefault="00696B22" w:rsidP="00696B22">
      <w:pPr>
        <w:shd w:val="clear" w:color="auto" w:fill="FFFFFF"/>
        <w:jc w:val="both"/>
        <w:rPr>
          <w:sz w:val="28"/>
          <w:szCs w:val="28"/>
        </w:rPr>
      </w:pPr>
      <w:r w:rsidRPr="008A1A73">
        <w:rPr>
          <w:color w:val="000000"/>
          <w:spacing w:val="-2"/>
          <w:sz w:val="28"/>
          <w:szCs w:val="28"/>
        </w:rPr>
        <w:t xml:space="preserve">где </w:t>
      </w:r>
      <w:r>
        <w:rPr>
          <w:i/>
          <w:iCs/>
          <w:color w:val="000000"/>
          <w:spacing w:val="-2"/>
          <w:sz w:val="28"/>
          <w:szCs w:val="28"/>
        </w:rPr>
        <w:t>е</w:t>
      </w:r>
      <w:r>
        <w:rPr>
          <w:i/>
          <w:iCs/>
          <w:color w:val="000000"/>
          <w:spacing w:val="-2"/>
          <w:sz w:val="28"/>
          <w:szCs w:val="28"/>
          <w:vertAlign w:val="subscript"/>
          <w:lang w:val="en-US"/>
        </w:rPr>
        <w:t>j</w:t>
      </w:r>
      <w:r>
        <w:rPr>
          <w:i/>
          <w:iCs/>
          <w:color w:val="000000"/>
          <w:spacing w:val="-2"/>
          <w:sz w:val="28"/>
          <w:szCs w:val="28"/>
        </w:rPr>
        <w:t xml:space="preserve"> </w:t>
      </w:r>
      <w:r w:rsidRPr="00DA4742">
        <w:rPr>
          <w:iCs/>
          <w:color w:val="000000"/>
          <w:spacing w:val="-2"/>
          <w:sz w:val="28"/>
          <w:szCs w:val="28"/>
        </w:rPr>
        <w:t>,</w:t>
      </w:r>
      <w:r w:rsidRPr="008A1A73">
        <w:rPr>
          <w:i/>
          <w:iCs/>
          <w:color w:val="000000"/>
          <w:spacing w:val="-2"/>
          <w:sz w:val="28"/>
          <w:szCs w:val="28"/>
        </w:rPr>
        <w:t xml:space="preserve"> т </w:t>
      </w:r>
      <w:r w:rsidRPr="008A1A73">
        <w:rPr>
          <w:color w:val="000000"/>
          <w:spacing w:val="-2"/>
          <w:sz w:val="28"/>
          <w:szCs w:val="28"/>
        </w:rPr>
        <w:t xml:space="preserve">— статьи расхода и количество статей расхода, по </w:t>
      </w:r>
      <w:r w:rsidRPr="008A1A73">
        <w:rPr>
          <w:color w:val="000000"/>
          <w:spacing w:val="2"/>
          <w:sz w:val="28"/>
          <w:szCs w:val="28"/>
        </w:rPr>
        <w:t>которым рассчитывается норма.</w:t>
      </w:r>
    </w:p>
    <w:p w:rsidR="00696B22" w:rsidRPr="008A1A73" w:rsidRDefault="00696B22" w:rsidP="00696B22">
      <w:pPr>
        <w:shd w:val="clear" w:color="auto" w:fill="FFFFFF"/>
        <w:ind w:firstLine="283"/>
        <w:jc w:val="both"/>
        <w:rPr>
          <w:sz w:val="28"/>
          <w:szCs w:val="28"/>
        </w:rPr>
      </w:pPr>
      <w:r w:rsidRPr="008A1A73">
        <w:rPr>
          <w:color w:val="000000"/>
          <w:spacing w:val="3"/>
          <w:sz w:val="28"/>
          <w:szCs w:val="28"/>
        </w:rPr>
        <w:t>Если одна из статей расхода намного превосходит ос</w:t>
      </w:r>
      <w:r w:rsidRPr="008A1A73">
        <w:rPr>
          <w:color w:val="000000"/>
          <w:spacing w:val="1"/>
          <w:sz w:val="28"/>
          <w:szCs w:val="28"/>
        </w:rPr>
        <w:t>тальные, целесообразно представить Н</w:t>
      </w:r>
      <w:r w:rsidRPr="008A1A73">
        <w:rPr>
          <w:color w:val="000000"/>
          <w:spacing w:val="1"/>
          <w:sz w:val="28"/>
          <w:szCs w:val="28"/>
          <w:vertAlign w:val="subscript"/>
        </w:rPr>
        <w:t>и</w:t>
      </w:r>
      <w:r w:rsidRPr="008A1A73">
        <w:rPr>
          <w:color w:val="000000"/>
          <w:spacing w:val="1"/>
          <w:sz w:val="28"/>
          <w:szCs w:val="28"/>
        </w:rPr>
        <w:t xml:space="preserve"> в виде</w:t>
      </w:r>
    </w:p>
    <w:p w:rsidR="00696B22" w:rsidRDefault="00696B22" w:rsidP="00696B22">
      <w:pPr>
        <w:shd w:val="clear" w:color="auto" w:fill="FFFFFF"/>
        <w:jc w:val="center"/>
        <w:rPr>
          <w:color w:val="000000"/>
          <w:spacing w:val="-2"/>
          <w:sz w:val="28"/>
          <w:szCs w:val="28"/>
        </w:rPr>
      </w:pPr>
      <w:r w:rsidRPr="00DA4742">
        <w:rPr>
          <w:color w:val="000000"/>
          <w:spacing w:val="-2"/>
          <w:position w:val="-36"/>
          <w:sz w:val="28"/>
          <w:szCs w:val="28"/>
        </w:rPr>
        <w:object w:dxaOrig="2160" w:dyaOrig="800">
          <v:shape id="_x0000_i1026" type="#_x0000_t75" style="width:108pt;height:40.2pt" o:ole="">
            <v:imagedata r:id="rId10" o:title=""/>
          </v:shape>
          <o:OLEObject Type="Embed" ProgID="Equation.3" ShapeID="_x0000_i1026" DrawAspect="Content" ObjectID="_1536704045" r:id="rId11"/>
        </w:object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  <w:t>(11)</w:t>
      </w:r>
    </w:p>
    <w:p w:rsidR="00696B22" w:rsidRPr="00B9794C" w:rsidRDefault="00696B22" w:rsidP="00696B22">
      <w:pPr>
        <w:shd w:val="clear" w:color="auto" w:fill="FFFFFF"/>
        <w:tabs>
          <w:tab w:val="left" w:pos="3442"/>
          <w:tab w:val="left" w:pos="4099"/>
        </w:tabs>
        <w:jc w:val="both"/>
        <w:rPr>
          <w:sz w:val="28"/>
          <w:szCs w:val="28"/>
        </w:rPr>
      </w:pPr>
      <w:r w:rsidRPr="008A1A73">
        <w:rPr>
          <w:color w:val="000000"/>
          <w:spacing w:val="22"/>
          <w:sz w:val="28"/>
          <w:szCs w:val="28"/>
        </w:rPr>
        <w:t xml:space="preserve">где </w:t>
      </w:r>
      <w:r>
        <w:rPr>
          <w:i/>
          <w:iCs/>
          <w:color w:val="000000"/>
          <w:spacing w:val="22"/>
          <w:sz w:val="28"/>
          <w:szCs w:val="28"/>
          <w:lang w:val="en-US"/>
        </w:rPr>
        <w:t>δ</w:t>
      </w:r>
      <w:r w:rsidRPr="009A06E1">
        <w:rPr>
          <w:i/>
          <w:iCs/>
          <w:color w:val="000000"/>
          <w:spacing w:val="22"/>
          <w:sz w:val="28"/>
          <w:szCs w:val="28"/>
          <w:vertAlign w:val="subscript"/>
          <w:lang w:val="en-US"/>
        </w:rPr>
        <w:t>j</w:t>
      </w:r>
      <w:r w:rsidRPr="008A1A73">
        <w:rPr>
          <w:i/>
          <w:iCs/>
          <w:color w:val="000000"/>
          <w:spacing w:val="22"/>
          <w:sz w:val="28"/>
          <w:szCs w:val="28"/>
        </w:rPr>
        <w:t xml:space="preserve"> = </w:t>
      </w:r>
      <w:r>
        <w:rPr>
          <w:color w:val="000000"/>
          <w:spacing w:val="22"/>
          <w:sz w:val="28"/>
          <w:szCs w:val="28"/>
          <w:lang w:val="en-US"/>
        </w:rPr>
        <w:t>e</w:t>
      </w:r>
      <w:r>
        <w:rPr>
          <w:color w:val="000000"/>
          <w:spacing w:val="22"/>
          <w:sz w:val="28"/>
          <w:szCs w:val="28"/>
          <w:vertAlign w:val="subscript"/>
          <w:lang w:val="en-US"/>
        </w:rPr>
        <w:t>j</w:t>
      </w:r>
      <w:r w:rsidRPr="008A1A73">
        <w:rPr>
          <w:color w:val="000000"/>
          <w:spacing w:val="22"/>
          <w:sz w:val="28"/>
          <w:szCs w:val="28"/>
        </w:rPr>
        <w:t>,/е</w:t>
      </w:r>
      <w:r>
        <w:rPr>
          <w:color w:val="000000"/>
          <w:spacing w:val="22"/>
          <w:sz w:val="28"/>
          <w:szCs w:val="28"/>
          <w:vertAlign w:val="subscript"/>
          <w:lang w:val="en-US"/>
        </w:rPr>
        <w:t>m</w:t>
      </w:r>
      <w:r w:rsidRPr="008A1A73">
        <w:rPr>
          <w:color w:val="000000"/>
          <w:spacing w:val="22"/>
          <w:sz w:val="28"/>
          <w:szCs w:val="28"/>
          <w:vertAlign w:val="subscript"/>
        </w:rPr>
        <w:t>ах</w:t>
      </w:r>
    </w:p>
    <w:p w:rsidR="00696B22" w:rsidRPr="00B9794C" w:rsidRDefault="00696B22" w:rsidP="00696B22">
      <w:pPr>
        <w:shd w:val="clear" w:color="auto" w:fill="FFFFFF"/>
        <w:ind w:firstLine="283"/>
        <w:jc w:val="both"/>
        <w:rPr>
          <w:i/>
          <w:iCs/>
          <w:color w:val="000000"/>
          <w:sz w:val="28"/>
          <w:szCs w:val="28"/>
        </w:rPr>
      </w:pPr>
    </w:p>
    <w:p w:rsidR="00696B22" w:rsidRPr="008A1A73" w:rsidRDefault="00696B22" w:rsidP="00696B22">
      <w:pPr>
        <w:shd w:val="clear" w:color="auto" w:fill="FFFFFF"/>
        <w:ind w:firstLine="283"/>
        <w:jc w:val="both"/>
        <w:rPr>
          <w:sz w:val="28"/>
          <w:szCs w:val="28"/>
        </w:rPr>
      </w:pPr>
      <w:r w:rsidRPr="008A1A73">
        <w:rPr>
          <w:i/>
          <w:iCs/>
          <w:color w:val="000000"/>
          <w:sz w:val="28"/>
          <w:szCs w:val="28"/>
        </w:rPr>
        <w:t xml:space="preserve">Групповая норма расхода ТЭР </w:t>
      </w:r>
      <w:r w:rsidRPr="008A1A73">
        <w:rPr>
          <w:color w:val="000000"/>
          <w:sz w:val="28"/>
          <w:szCs w:val="28"/>
        </w:rPr>
        <w:t>определяется по соотно</w:t>
      </w:r>
      <w:r w:rsidRPr="008A1A73">
        <w:rPr>
          <w:color w:val="000000"/>
          <w:spacing w:val="2"/>
          <w:sz w:val="28"/>
          <w:szCs w:val="28"/>
        </w:rPr>
        <w:t>шению</w:t>
      </w:r>
    </w:p>
    <w:p w:rsidR="00696B22" w:rsidRPr="00B9794C" w:rsidRDefault="00696B22" w:rsidP="00696B22">
      <w:pPr>
        <w:shd w:val="clear" w:color="auto" w:fill="FFFFFF"/>
        <w:jc w:val="both"/>
        <w:rPr>
          <w:color w:val="000000"/>
          <w:spacing w:val="3"/>
          <w:sz w:val="28"/>
          <w:szCs w:val="28"/>
        </w:rPr>
      </w:pPr>
    </w:p>
    <w:p w:rsidR="00696B22" w:rsidRDefault="00696B22" w:rsidP="00696B22">
      <w:pPr>
        <w:shd w:val="clear" w:color="auto" w:fill="FFFFFF"/>
        <w:jc w:val="center"/>
        <w:rPr>
          <w:color w:val="000000"/>
          <w:spacing w:val="-2"/>
          <w:sz w:val="28"/>
          <w:szCs w:val="28"/>
        </w:rPr>
      </w:pPr>
      <w:r w:rsidRPr="00DA4742">
        <w:rPr>
          <w:color w:val="000000"/>
          <w:spacing w:val="-2"/>
          <w:position w:val="-36"/>
          <w:sz w:val="28"/>
          <w:szCs w:val="28"/>
        </w:rPr>
        <w:object w:dxaOrig="1860" w:dyaOrig="800">
          <v:shape id="_x0000_i1027" type="#_x0000_t75" style="width:92.95pt;height:40.2pt" o:ole="">
            <v:imagedata r:id="rId12" o:title=""/>
          </v:shape>
          <o:OLEObject Type="Embed" ProgID="Equation.3" ShapeID="_x0000_i1027" DrawAspect="Content" ObjectID="_1536704046" r:id="rId13"/>
        </w:object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  <w:t>(12)</w:t>
      </w:r>
    </w:p>
    <w:p w:rsidR="00696B22" w:rsidRPr="009A06E1" w:rsidRDefault="00696B22" w:rsidP="00696B22">
      <w:p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 w:rsidRPr="008A1A73">
        <w:rPr>
          <w:color w:val="000000"/>
          <w:spacing w:val="3"/>
          <w:sz w:val="28"/>
          <w:szCs w:val="28"/>
        </w:rPr>
        <w:t xml:space="preserve">где </w:t>
      </w:r>
      <w:r w:rsidRPr="009A06E1">
        <w:rPr>
          <w:i/>
          <w:color w:val="000000"/>
          <w:spacing w:val="3"/>
          <w:sz w:val="28"/>
          <w:szCs w:val="28"/>
        </w:rPr>
        <w:t>(Н</w:t>
      </w:r>
      <w:r w:rsidRPr="009A06E1">
        <w:rPr>
          <w:i/>
          <w:color w:val="000000"/>
          <w:spacing w:val="3"/>
          <w:sz w:val="28"/>
          <w:szCs w:val="28"/>
          <w:vertAlign w:val="subscript"/>
        </w:rPr>
        <w:t>и</w:t>
      </w:r>
      <w:r w:rsidRPr="009A06E1">
        <w:rPr>
          <w:i/>
          <w:color w:val="000000"/>
          <w:spacing w:val="3"/>
          <w:sz w:val="28"/>
          <w:szCs w:val="28"/>
        </w:rPr>
        <w:t>)</w:t>
      </w:r>
      <w:r w:rsidRPr="009A06E1">
        <w:rPr>
          <w:i/>
          <w:color w:val="000000"/>
          <w:spacing w:val="3"/>
          <w:sz w:val="28"/>
          <w:szCs w:val="28"/>
          <w:vertAlign w:val="subscript"/>
          <w:lang w:val="en-US"/>
        </w:rPr>
        <w:t>i</w:t>
      </w:r>
      <w:r w:rsidRPr="008A1A73">
        <w:rPr>
          <w:color w:val="000000"/>
          <w:spacing w:val="3"/>
          <w:sz w:val="28"/>
          <w:szCs w:val="28"/>
        </w:rPr>
        <w:t xml:space="preserve"> - индивидуальная норма расхода по </w:t>
      </w:r>
      <w:r w:rsidRPr="009A06E1">
        <w:rPr>
          <w:i/>
          <w:color w:val="000000"/>
          <w:spacing w:val="3"/>
          <w:sz w:val="28"/>
          <w:szCs w:val="28"/>
          <w:lang w:val="en-US"/>
        </w:rPr>
        <w:t>i</w:t>
      </w:r>
      <w:r w:rsidRPr="008A1A73">
        <w:rPr>
          <w:color w:val="000000"/>
          <w:spacing w:val="3"/>
          <w:sz w:val="28"/>
          <w:szCs w:val="28"/>
        </w:rPr>
        <w:t xml:space="preserve">-й </w:t>
      </w:r>
      <w:r w:rsidRPr="008A1A73">
        <w:rPr>
          <w:color w:val="000000"/>
          <w:spacing w:val="-1"/>
          <w:sz w:val="28"/>
          <w:szCs w:val="28"/>
        </w:rPr>
        <w:t>технологической группе;</w:t>
      </w:r>
    </w:p>
    <w:p w:rsidR="00696B22" w:rsidRPr="008A1A73" w:rsidRDefault="00696B22" w:rsidP="00696B22">
      <w:pPr>
        <w:shd w:val="clear" w:color="auto" w:fill="FFFFFF"/>
        <w:jc w:val="both"/>
        <w:rPr>
          <w:sz w:val="28"/>
          <w:szCs w:val="28"/>
        </w:rPr>
      </w:pPr>
      <w:r w:rsidRPr="009A06E1">
        <w:rPr>
          <w:i/>
          <w:color w:val="000000"/>
          <w:spacing w:val="-1"/>
          <w:sz w:val="28"/>
          <w:szCs w:val="28"/>
        </w:rPr>
        <w:t>δ</w:t>
      </w:r>
      <w:r w:rsidRPr="009A06E1">
        <w:rPr>
          <w:i/>
          <w:color w:val="000000"/>
          <w:spacing w:val="-1"/>
          <w:sz w:val="28"/>
          <w:szCs w:val="28"/>
          <w:vertAlign w:val="subscript"/>
          <w:lang w:val="en-US"/>
        </w:rPr>
        <w:t>i</w:t>
      </w:r>
      <w:r w:rsidRPr="008A1A73">
        <w:rPr>
          <w:color w:val="000000"/>
          <w:spacing w:val="-1"/>
          <w:sz w:val="28"/>
          <w:szCs w:val="28"/>
        </w:rPr>
        <w:t xml:space="preserve">; </w:t>
      </w:r>
      <w:r w:rsidRPr="009A06E1">
        <w:rPr>
          <w:color w:val="000000"/>
          <w:spacing w:val="-1"/>
          <w:sz w:val="28"/>
          <w:szCs w:val="28"/>
        </w:rPr>
        <w:t>=</w:t>
      </w:r>
      <w:r>
        <w:rPr>
          <w:i/>
          <w:iCs/>
          <w:color w:val="000000"/>
          <w:spacing w:val="-1"/>
          <w:sz w:val="28"/>
          <w:szCs w:val="28"/>
          <w:lang w:val="en-US"/>
        </w:rPr>
        <w:t>V</w:t>
      </w:r>
      <w:r>
        <w:rPr>
          <w:i/>
          <w:iCs/>
          <w:color w:val="000000"/>
          <w:spacing w:val="-1"/>
          <w:sz w:val="28"/>
          <w:szCs w:val="28"/>
          <w:vertAlign w:val="subscript"/>
          <w:lang w:val="en-US"/>
        </w:rPr>
        <w:t>i</w:t>
      </w:r>
      <w:r w:rsidRPr="009A06E1">
        <w:rPr>
          <w:i/>
          <w:iCs/>
          <w:color w:val="000000"/>
          <w:spacing w:val="-1"/>
          <w:sz w:val="28"/>
          <w:szCs w:val="28"/>
        </w:rPr>
        <w:t>/</w:t>
      </w:r>
      <w:r>
        <w:rPr>
          <w:i/>
          <w:iCs/>
          <w:color w:val="000000"/>
          <w:spacing w:val="-1"/>
          <w:sz w:val="28"/>
          <w:szCs w:val="28"/>
          <w:lang w:val="en-US"/>
        </w:rPr>
        <w:t>V</w:t>
      </w:r>
      <w:r w:rsidRPr="008A1A73">
        <w:rPr>
          <w:i/>
          <w:iCs/>
          <w:color w:val="000000"/>
          <w:spacing w:val="-1"/>
          <w:sz w:val="28"/>
          <w:szCs w:val="28"/>
        </w:rPr>
        <w:t xml:space="preserve"> </w:t>
      </w:r>
      <w:r w:rsidRPr="008A1A73">
        <w:rPr>
          <w:color w:val="000000"/>
          <w:spacing w:val="-1"/>
          <w:sz w:val="28"/>
          <w:szCs w:val="28"/>
        </w:rPr>
        <w:t xml:space="preserve">— удельный вес </w:t>
      </w:r>
      <w:r w:rsidRPr="009A06E1">
        <w:rPr>
          <w:i/>
          <w:color w:val="000000"/>
          <w:spacing w:val="-1"/>
          <w:sz w:val="28"/>
          <w:szCs w:val="28"/>
          <w:lang w:val="en-US"/>
        </w:rPr>
        <w:t>i</w:t>
      </w:r>
      <w:r w:rsidRPr="008A1A73">
        <w:rPr>
          <w:color w:val="000000"/>
          <w:spacing w:val="-1"/>
          <w:sz w:val="28"/>
          <w:szCs w:val="28"/>
        </w:rPr>
        <w:t xml:space="preserve">-й </w:t>
      </w:r>
      <w:r w:rsidRPr="008A1A73">
        <w:rPr>
          <w:color w:val="000000"/>
          <w:spacing w:val="3"/>
          <w:sz w:val="28"/>
          <w:szCs w:val="28"/>
        </w:rPr>
        <w:t xml:space="preserve">составляющей в общем объеме производства продукции, </w:t>
      </w:r>
      <w:r w:rsidRPr="008A1A73">
        <w:rPr>
          <w:i/>
          <w:iCs/>
          <w:color w:val="000000"/>
          <w:sz w:val="28"/>
          <w:szCs w:val="28"/>
          <w:lang w:val="en-US"/>
        </w:rPr>
        <w:t>k</w:t>
      </w:r>
      <w:r w:rsidRPr="008A1A73">
        <w:rPr>
          <w:i/>
          <w:iCs/>
          <w:color w:val="000000"/>
          <w:sz w:val="28"/>
          <w:szCs w:val="28"/>
        </w:rPr>
        <w:t xml:space="preserve"> — </w:t>
      </w:r>
      <w:r w:rsidRPr="008A1A73">
        <w:rPr>
          <w:color w:val="000000"/>
          <w:sz w:val="28"/>
          <w:szCs w:val="28"/>
        </w:rPr>
        <w:t>количество технологических групп.</w:t>
      </w:r>
    </w:p>
    <w:p w:rsidR="00696B22" w:rsidRPr="00B9794C" w:rsidRDefault="00696B22" w:rsidP="00696B22">
      <w:pPr>
        <w:shd w:val="clear" w:color="auto" w:fill="FFFFFF"/>
        <w:ind w:firstLine="293"/>
        <w:jc w:val="both"/>
        <w:rPr>
          <w:i/>
          <w:iCs/>
          <w:color w:val="000000"/>
          <w:spacing w:val="4"/>
          <w:sz w:val="28"/>
          <w:szCs w:val="28"/>
        </w:rPr>
      </w:pPr>
    </w:p>
    <w:p w:rsidR="00696B22" w:rsidRPr="008A1A73" w:rsidRDefault="00696B22" w:rsidP="00696B22">
      <w:pPr>
        <w:shd w:val="clear" w:color="auto" w:fill="FFFFFF"/>
        <w:ind w:firstLine="293"/>
        <w:jc w:val="both"/>
        <w:rPr>
          <w:sz w:val="28"/>
          <w:szCs w:val="28"/>
        </w:rPr>
      </w:pPr>
      <w:r w:rsidRPr="008A1A73">
        <w:rPr>
          <w:i/>
          <w:iCs/>
          <w:color w:val="000000"/>
          <w:spacing w:val="4"/>
          <w:sz w:val="28"/>
          <w:szCs w:val="28"/>
        </w:rPr>
        <w:t xml:space="preserve">Технологическая цеховая норма расхода ТЭР </w:t>
      </w:r>
      <w:r w:rsidRPr="008A1A73">
        <w:rPr>
          <w:color w:val="000000"/>
          <w:spacing w:val="4"/>
          <w:sz w:val="28"/>
          <w:szCs w:val="28"/>
        </w:rPr>
        <w:t>опреде</w:t>
      </w:r>
      <w:r w:rsidRPr="008A1A73">
        <w:rPr>
          <w:color w:val="000000"/>
          <w:spacing w:val="1"/>
          <w:sz w:val="28"/>
          <w:szCs w:val="28"/>
        </w:rPr>
        <w:t>ляется по соотношению</w:t>
      </w:r>
    </w:p>
    <w:p w:rsidR="00696B22" w:rsidRPr="00B9794C" w:rsidRDefault="00696B22" w:rsidP="00696B22">
      <w:pPr>
        <w:shd w:val="clear" w:color="auto" w:fill="FFFFFF"/>
        <w:jc w:val="both"/>
        <w:rPr>
          <w:color w:val="000000"/>
          <w:spacing w:val="-3"/>
          <w:sz w:val="28"/>
          <w:szCs w:val="28"/>
        </w:rPr>
      </w:pPr>
    </w:p>
    <w:p w:rsidR="00696B22" w:rsidRPr="009A06E1" w:rsidRDefault="00696B22" w:rsidP="00696B22">
      <w:pPr>
        <w:shd w:val="clear" w:color="auto" w:fill="FFFFFF"/>
        <w:jc w:val="center"/>
        <w:rPr>
          <w:color w:val="000000"/>
          <w:spacing w:val="-3"/>
          <w:sz w:val="28"/>
          <w:szCs w:val="28"/>
        </w:rPr>
      </w:pPr>
      <w:r w:rsidRPr="009A06E1">
        <w:rPr>
          <w:color w:val="000000"/>
          <w:spacing w:val="-3"/>
          <w:position w:val="-14"/>
          <w:sz w:val="28"/>
          <w:szCs w:val="28"/>
          <w:lang w:val="en-US"/>
        </w:rPr>
        <w:object w:dxaOrig="1480" w:dyaOrig="440">
          <v:shape id="_x0000_i1028" type="#_x0000_t75" style="width:73.65pt;height:21.75pt" o:ole="">
            <v:imagedata r:id="rId14" o:title=""/>
          </v:shape>
          <o:OLEObject Type="Embed" ProgID="Equation.3" ShapeID="_x0000_i1028" DrawAspect="Content" ObjectID="_1536704047" r:id="rId15"/>
        </w:object>
      </w:r>
      <w:r>
        <w:rPr>
          <w:color w:val="000000"/>
          <w:spacing w:val="-3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ab/>
      </w:r>
      <w:r w:rsidRPr="009A06E1">
        <w:rPr>
          <w:color w:val="000000"/>
          <w:spacing w:val="-3"/>
          <w:sz w:val="28"/>
          <w:szCs w:val="28"/>
        </w:rPr>
        <w:t>(</w:t>
      </w:r>
      <w:r>
        <w:rPr>
          <w:color w:val="000000"/>
          <w:spacing w:val="-3"/>
          <w:sz w:val="28"/>
          <w:szCs w:val="28"/>
        </w:rPr>
        <w:t>13</w:t>
      </w:r>
      <w:r w:rsidRPr="009A06E1">
        <w:rPr>
          <w:color w:val="000000"/>
          <w:spacing w:val="-3"/>
          <w:sz w:val="28"/>
          <w:szCs w:val="28"/>
        </w:rPr>
        <w:t>)</w:t>
      </w:r>
    </w:p>
    <w:p w:rsidR="00696B22" w:rsidRPr="009A06E1" w:rsidRDefault="00696B22" w:rsidP="00696B22">
      <w:pPr>
        <w:shd w:val="clear" w:color="auto" w:fill="FFFFFF"/>
        <w:jc w:val="both"/>
        <w:rPr>
          <w:color w:val="000000"/>
          <w:spacing w:val="-3"/>
          <w:sz w:val="28"/>
          <w:szCs w:val="28"/>
        </w:rPr>
      </w:pPr>
    </w:p>
    <w:p w:rsidR="00696B22" w:rsidRPr="008A1A73" w:rsidRDefault="00696B22" w:rsidP="00696B22">
      <w:pPr>
        <w:shd w:val="clear" w:color="auto" w:fill="FFFFFF"/>
        <w:jc w:val="both"/>
        <w:rPr>
          <w:sz w:val="28"/>
          <w:szCs w:val="28"/>
        </w:rPr>
      </w:pPr>
      <w:r w:rsidRPr="008A1A73">
        <w:rPr>
          <w:color w:val="000000"/>
          <w:spacing w:val="-3"/>
          <w:sz w:val="28"/>
          <w:szCs w:val="28"/>
        </w:rPr>
        <w:t xml:space="preserve">где </w:t>
      </w:r>
      <w:r w:rsidRPr="009A06E1">
        <w:rPr>
          <w:i/>
          <w:color w:val="000000"/>
          <w:spacing w:val="-3"/>
          <w:sz w:val="28"/>
          <w:szCs w:val="28"/>
          <w:lang w:val="en-US"/>
        </w:rPr>
        <w:t>T</w:t>
      </w:r>
      <w:r>
        <w:rPr>
          <w:color w:val="000000"/>
          <w:spacing w:val="-3"/>
          <w:sz w:val="28"/>
          <w:szCs w:val="28"/>
          <w:vertAlign w:val="superscript"/>
        </w:rPr>
        <w:t>н</w:t>
      </w:r>
      <w:r>
        <w:rPr>
          <w:color w:val="000000"/>
          <w:spacing w:val="-3"/>
          <w:sz w:val="28"/>
          <w:szCs w:val="28"/>
          <w:vertAlign w:val="subscript"/>
          <w:lang w:val="en-US"/>
        </w:rPr>
        <w:t>i</w:t>
      </w:r>
      <w:r w:rsidRPr="009A06E1">
        <w:rPr>
          <w:color w:val="000000"/>
          <w:spacing w:val="-3"/>
          <w:sz w:val="28"/>
          <w:szCs w:val="28"/>
          <w:vertAlign w:val="subscript"/>
        </w:rPr>
        <w:t>,</w:t>
      </w:r>
      <w:r>
        <w:rPr>
          <w:color w:val="000000"/>
          <w:spacing w:val="-3"/>
          <w:sz w:val="28"/>
          <w:szCs w:val="28"/>
          <w:vertAlign w:val="subscript"/>
          <w:lang w:val="en-US"/>
        </w:rPr>
        <w:t>j</w:t>
      </w:r>
      <w:r w:rsidRPr="009A06E1">
        <w:rPr>
          <w:color w:val="000000"/>
          <w:spacing w:val="-3"/>
          <w:sz w:val="28"/>
          <w:szCs w:val="28"/>
        </w:rPr>
        <w:t xml:space="preserve"> </w:t>
      </w:r>
      <w:r w:rsidRPr="008A1A73">
        <w:rPr>
          <w:color w:val="000000"/>
          <w:spacing w:val="-3"/>
          <w:sz w:val="28"/>
          <w:szCs w:val="28"/>
        </w:rPr>
        <w:t>- технологическая цеховая норма расхода энергоре</w:t>
      </w:r>
      <w:r w:rsidRPr="008A1A73">
        <w:rPr>
          <w:color w:val="000000"/>
          <w:spacing w:val="-6"/>
          <w:sz w:val="28"/>
          <w:szCs w:val="28"/>
        </w:rPr>
        <w:t xml:space="preserve">сурсов на технологический процесс производства </w:t>
      </w:r>
      <w:r w:rsidRPr="009A06E1">
        <w:rPr>
          <w:i/>
          <w:color w:val="000000"/>
          <w:spacing w:val="-6"/>
          <w:sz w:val="28"/>
          <w:szCs w:val="28"/>
          <w:lang w:val="en-US"/>
        </w:rPr>
        <w:t>i</w:t>
      </w:r>
      <w:r w:rsidRPr="008A1A73">
        <w:rPr>
          <w:color w:val="000000"/>
          <w:spacing w:val="-6"/>
          <w:sz w:val="28"/>
          <w:szCs w:val="28"/>
        </w:rPr>
        <w:t>-</w:t>
      </w:r>
      <w:r>
        <w:rPr>
          <w:color w:val="000000"/>
          <w:spacing w:val="-6"/>
          <w:sz w:val="28"/>
          <w:szCs w:val="28"/>
        </w:rPr>
        <w:t>г</w:t>
      </w:r>
      <w:r w:rsidRPr="008A1A73">
        <w:rPr>
          <w:color w:val="000000"/>
          <w:spacing w:val="-6"/>
          <w:sz w:val="28"/>
          <w:szCs w:val="28"/>
          <w:lang w:val="en-US"/>
        </w:rPr>
        <w:t>o</w:t>
      </w:r>
      <w:r w:rsidRPr="008A1A73">
        <w:rPr>
          <w:color w:val="000000"/>
          <w:spacing w:val="-6"/>
          <w:sz w:val="28"/>
          <w:szCs w:val="28"/>
        </w:rPr>
        <w:t xml:space="preserve"> продук</w:t>
      </w:r>
      <w:r w:rsidRPr="008A1A73">
        <w:rPr>
          <w:color w:val="000000"/>
          <w:spacing w:val="-8"/>
          <w:sz w:val="28"/>
          <w:szCs w:val="28"/>
        </w:rPr>
        <w:t xml:space="preserve">та в </w:t>
      </w:r>
      <w:r w:rsidRPr="009A06E1">
        <w:rPr>
          <w:i/>
          <w:color w:val="000000"/>
          <w:spacing w:val="-8"/>
          <w:sz w:val="28"/>
          <w:szCs w:val="28"/>
          <w:lang w:val="en-US"/>
        </w:rPr>
        <w:t>j</w:t>
      </w:r>
      <w:r w:rsidRPr="008A1A73">
        <w:rPr>
          <w:color w:val="000000"/>
          <w:spacing w:val="-8"/>
          <w:sz w:val="28"/>
          <w:szCs w:val="28"/>
        </w:rPr>
        <w:t>-м цехе; Е</w:t>
      </w:r>
      <w:r w:rsidRPr="008A1A73">
        <w:rPr>
          <w:color w:val="000000"/>
          <w:spacing w:val="-8"/>
          <w:sz w:val="28"/>
          <w:szCs w:val="28"/>
          <w:vertAlign w:val="superscript"/>
        </w:rPr>
        <w:t>т</w:t>
      </w:r>
      <w:r w:rsidRPr="008A1A73">
        <w:rPr>
          <w:color w:val="000000"/>
          <w:spacing w:val="-8"/>
          <w:sz w:val="28"/>
          <w:szCs w:val="28"/>
        </w:rPr>
        <w:t xml:space="preserve"> — расход энергоресурсов на технологический </w:t>
      </w:r>
      <w:r w:rsidRPr="008A1A73">
        <w:rPr>
          <w:color w:val="000000"/>
          <w:spacing w:val="-4"/>
          <w:sz w:val="28"/>
          <w:szCs w:val="28"/>
        </w:rPr>
        <w:t xml:space="preserve">процесс; </w:t>
      </w:r>
      <w:r>
        <w:rPr>
          <w:i/>
          <w:iCs/>
          <w:color w:val="000000"/>
          <w:spacing w:val="-4"/>
          <w:sz w:val="28"/>
          <w:szCs w:val="28"/>
          <w:lang w:val="en-US"/>
        </w:rPr>
        <w:t>V</w:t>
      </w:r>
      <w:r>
        <w:rPr>
          <w:i/>
          <w:iCs/>
          <w:color w:val="000000"/>
          <w:spacing w:val="-4"/>
          <w:sz w:val="28"/>
          <w:szCs w:val="28"/>
          <w:vertAlign w:val="subscript"/>
          <w:lang w:val="en-US"/>
        </w:rPr>
        <w:t>j</w:t>
      </w:r>
      <w:r w:rsidRPr="009A06E1">
        <w:rPr>
          <w:i/>
          <w:iCs/>
          <w:color w:val="000000"/>
          <w:spacing w:val="-4"/>
          <w:sz w:val="28"/>
          <w:szCs w:val="28"/>
          <w:vertAlign w:val="subscript"/>
        </w:rPr>
        <w:t>,</w:t>
      </w:r>
      <w:r>
        <w:rPr>
          <w:i/>
          <w:iCs/>
          <w:color w:val="000000"/>
          <w:spacing w:val="-4"/>
          <w:sz w:val="28"/>
          <w:szCs w:val="28"/>
          <w:vertAlign w:val="subscript"/>
          <w:lang w:val="en-US"/>
        </w:rPr>
        <w:t>i</w:t>
      </w:r>
      <w:r w:rsidRPr="008A1A73">
        <w:rPr>
          <w:i/>
          <w:iCs/>
          <w:color w:val="000000"/>
          <w:spacing w:val="-4"/>
          <w:sz w:val="28"/>
          <w:szCs w:val="28"/>
        </w:rPr>
        <w:t xml:space="preserve"> - </w:t>
      </w:r>
      <w:r w:rsidRPr="008A1A73">
        <w:rPr>
          <w:color w:val="000000"/>
          <w:spacing w:val="-4"/>
          <w:sz w:val="28"/>
          <w:szCs w:val="28"/>
        </w:rPr>
        <w:t xml:space="preserve">объем производства </w:t>
      </w:r>
      <w:r w:rsidRPr="009A06E1">
        <w:rPr>
          <w:i/>
          <w:color w:val="000000"/>
          <w:spacing w:val="-4"/>
          <w:sz w:val="28"/>
          <w:szCs w:val="28"/>
          <w:lang w:val="en-US"/>
        </w:rPr>
        <w:t>i</w:t>
      </w:r>
      <w:r w:rsidRPr="008A1A73">
        <w:rPr>
          <w:color w:val="000000"/>
          <w:spacing w:val="-4"/>
          <w:sz w:val="28"/>
          <w:szCs w:val="28"/>
        </w:rPr>
        <w:t>-</w:t>
      </w:r>
      <w:r>
        <w:rPr>
          <w:color w:val="000000"/>
          <w:spacing w:val="-4"/>
          <w:sz w:val="28"/>
          <w:szCs w:val="28"/>
        </w:rPr>
        <w:t>г</w:t>
      </w:r>
      <w:r w:rsidRPr="008A1A73">
        <w:rPr>
          <w:color w:val="000000"/>
          <w:spacing w:val="-4"/>
          <w:sz w:val="28"/>
          <w:szCs w:val="28"/>
          <w:lang w:val="en-US"/>
        </w:rPr>
        <w:t>o</w:t>
      </w:r>
      <w:r w:rsidRPr="008A1A73">
        <w:rPr>
          <w:color w:val="000000"/>
          <w:spacing w:val="-4"/>
          <w:sz w:val="28"/>
          <w:szCs w:val="28"/>
        </w:rPr>
        <w:t xml:space="preserve"> продукта (товарного) </w:t>
      </w:r>
      <w:r w:rsidRPr="008A1A73">
        <w:rPr>
          <w:color w:val="000000"/>
          <w:spacing w:val="-6"/>
          <w:sz w:val="28"/>
          <w:szCs w:val="28"/>
        </w:rPr>
        <w:t xml:space="preserve">или его составляющей (полупродукта) в </w:t>
      </w:r>
      <w:r w:rsidRPr="008A1A73">
        <w:rPr>
          <w:i/>
          <w:iCs/>
          <w:color w:val="000000"/>
          <w:spacing w:val="-6"/>
          <w:sz w:val="28"/>
          <w:szCs w:val="28"/>
          <w:lang w:val="en-US"/>
        </w:rPr>
        <w:t>j</w:t>
      </w:r>
      <w:r>
        <w:rPr>
          <w:i/>
          <w:iCs/>
          <w:color w:val="000000"/>
          <w:spacing w:val="-6"/>
          <w:sz w:val="28"/>
          <w:szCs w:val="28"/>
        </w:rPr>
        <w:t>-</w:t>
      </w:r>
      <w:r w:rsidRPr="009A06E1">
        <w:rPr>
          <w:iCs/>
          <w:color w:val="000000"/>
          <w:spacing w:val="-6"/>
          <w:sz w:val="28"/>
          <w:szCs w:val="28"/>
        </w:rPr>
        <w:t>м</w:t>
      </w:r>
      <w:r>
        <w:rPr>
          <w:i/>
          <w:iCs/>
          <w:color w:val="000000"/>
          <w:spacing w:val="-6"/>
          <w:sz w:val="28"/>
          <w:szCs w:val="28"/>
        </w:rPr>
        <w:t xml:space="preserve"> </w:t>
      </w:r>
      <w:r w:rsidRPr="008A1A73">
        <w:rPr>
          <w:i/>
          <w:iCs/>
          <w:color w:val="000000"/>
          <w:spacing w:val="-6"/>
          <w:sz w:val="28"/>
          <w:szCs w:val="28"/>
        </w:rPr>
        <w:t xml:space="preserve"> </w:t>
      </w:r>
      <w:r w:rsidRPr="008A1A73">
        <w:rPr>
          <w:color w:val="000000"/>
          <w:spacing w:val="-6"/>
          <w:sz w:val="28"/>
          <w:szCs w:val="28"/>
        </w:rPr>
        <w:t>цехе.</w:t>
      </w:r>
    </w:p>
    <w:p w:rsidR="00696B22" w:rsidRDefault="00696B22" w:rsidP="00696B22">
      <w:pPr>
        <w:shd w:val="clear" w:color="auto" w:fill="FFFFFF"/>
        <w:ind w:firstLine="283"/>
        <w:jc w:val="both"/>
        <w:rPr>
          <w:i/>
          <w:iCs/>
          <w:color w:val="000000"/>
          <w:spacing w:val="2"/>
          <w:sz w:val="28"/>
          <w:szCs w:val="28"/>
        </w:rPr>
      </w:pPr>
    </w:p>
    <w:p w:rsidR="00696B22" w:rsidRPr="008A1A73" w:rsidRDefault="00696B22" w:rsidP="00696B22">
      <w:pPr>
        <w:shd w:val="clear" w:color="auto" w:fill="FFFFFF"/>
        <w:ind w:firstLine="283"/>
        <w:jc w:val="both"/>
        <w:rPr>
          <w:sz w:val="28"/>
          <w:szCs w:val="28"/>
        </w:rPr>
      </w:pPr>
      <w:r w:rsidRPr="008A1A73">
        <w:rPr>
          <w:i/>
          <w:iCs/>
          <w:color w:val="000000"/>
          <w:spacing w:val="2"/>
          <w:sz w:val="28"/>
          <w:szCs w:val="28"/>
        </w:rPr>
        <w:t>Технологическая заводская (отраслевая) норма расхо</w:t>
      </w:r>
      <w:r w:rsidRPr="008A1A73">
        <w:rPr>
          <w:i/>
          <w:iCs/>
          <w:color w:val="000000"/>
          <w:sz w:val="28"/>
          <w:szCs w:val="28"/>
        </w:rPr>
        <w:t xml:space="preserve">да ТЭР </w:t>
      </w:r>
      <w:r w:rsidRPr="008A1A73">
        <w:rPr>
          <w:color w:val="000000"/>
          <w:sz w:val="28"/>
          <w:szCs w:val="28"/>
        </w:rPr>
        <w:t>определяется по соотношению</w:t>
      </w:r>
    </w:p>
    <w:p w:rsidR="00696B22" w:rsidRDefault="00696B22" w:rsidP="00696B22">
      <w:pPr>
        <w:shd w:val="clear" w:color="auto" w:fill="FFFFFF"/>
        <w:jc w:val="center"/>
        <w:rPr>
          <w:color w:val="000000"/>
          <w:spacing w:val="-2"/>
          <w:sz w:val="28"/>
          <w:szCs w:val="28"/>
        </w:rPr>
      </w:pPr>
      <w:r w:rsidRPr="00DA4742">
        <w:rPr>
          <w:color w:val="000000"/>
          <w:spacing w:val="-2"/>
          <w:position w:val="-36"/>
          <w:sz w:val="28"/>
          <w:szCs w:val="28"/>
        </w:rPr>
        <w:object w:dxaOrig="2120" w:dyaOrig="800">
          <v:shape id="_x0000_i1029" type="#_x0000_t75" style="width:106.35pt;height:40.2pt" o:ole="">
            <v:imagedata r:id="rId16" o:title=""/>
          </v:shape>
          <o:OLEObject Type="Embed" ProgID="Equation.3" ShapeID="_x0000_i1029" DrawAspect="Content" ObjectID="_1536704048" r:id="rId17"/>
        </w:object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  <w:t>(14)</w:t>
      </w:r>
    </w:p>
    <w:p w:rsidR="00696B22" w:rsidRPr="008A1A73" w:rsidRDefault="00696B22" w:rsidP="00696B22">
      <w:pPr>
        <w:shd w:val="clear" w:color="auto" w:fill="FFFFFF"/>
        <w:jc w:val="both"/>
        <w:rPr>
          <w:sz w:val="28"/>
          <w:szCs w:val="28"/>
        </w:rPr>
      </w:pPr>
      <w:r w:rsidRPr="008A1A73">
        <w:rPr>
          <w:color w:val="000000"/>
          <w:spacing w:val="1"/>
          <w:sz w:val="28"/>
          <w:szCs w:val="28"/>
        </w:rPr>
        <w:t xml:space="preserve">где </w:t>
      </w:r>
      <w:r w:rsidRPr="008A1A73">
        <w:rPr>
          <w:i/>
          <w:iCs/>
          <w:color w:val="000000"/>
          <w:spacing w:val="1"/>
          <w:sz w:val="28"/>
          <w:szCs w:val="28"/>
        </w:rPr>
        <w:t xml:space="preserve">п </w:t>
      </w:r>
      <w:r w:rsidRPr="008A1A73">
        <w:rPr>
          <w:color w:val="000000"/>
          <w:spacing w:val="1"/>
          <w:sz w:val="28"/>
          <w:szCs w:val="28"/>
        </w:rPr>
        <w:t xml:space="preserve">— количество цехов предприятия (предприятий), </w:t>
      </w:r>
      <w:r>
        <w:rPr>
          <w:color w:val="000000"/>
          <w:spacing w:val="-4"/>
          <w:sz w:val="28"/>
          <w:szCs w:val="28"/>
        </w:rPr>
        <w:t xml:space="preserve">выпускающих продукцию; </w:t>
      </w:r>
      <w:r w:rsidRPr="0019262E">
        <w:rPr>
          <w:i/>
          <w:color w:val="000000"/>
          <w:spacing w:val="-4"/>
          <w:sz w:val="28"/>
          <w:szCs w:val="28"/>
          <w:lang w:val="en-US"/>
        </w:rPr>
        <w:t>V</w:t>
      </w:r>
      <w:r w:rsidRPr="0019262E">
        <w:rPr>
          <w:i/>
          <w:color w:val="000000"/>
          <w:spacing w:val="-4"/>
          <w:sz w:val="28"/>
          <w:szCs w:val="28"/>
          <w:vertAlign w:val="subscript"/>
          <w:lang w:val="en-US"/>
        </w:rPr>
        <w:t>i</w:t>
      </w:r>
      <w:r w:rsidRPr="008A1A73">
        <w:rPr>
          <w:color w:val="000000"/>
          <w:spacing w:val="-4"/>
          <w:sz w:val="28"/>
          <w:szCs w:val="28"/>
        </w:rPr>
        <w:t xml:space="preserve"> — объем производства </w:t>
      </w:r>
      <w:r w:rsidRPr="0019262E">
        <w:rPr>
          <w:i/>
          <w:color w:val="000000"/>
          <w:spacing w:val="-4"/>
          <w:sz w:val="28"/>
          <w:szCs w:val="28"/>
          <w:lang w:val="en-US"/>
        </w:rPr>
        <w:t>i</w:t>
      </w:r>
      <w:r w:rsidRPr="008A1A73">
        <w:rPr>
          <w:color w:val="000000"/>
          <w:spacing w:val="-4"/>
          <w:sz w:val="28"/>
          <w:szCs w:val="28"/>
        </w:rPr>
        <w:t xml:space="preserve">-го </w:t>
      </w:r>
      <w:r w:rsidRPr="008A1A73">
        <w:rPr>
          <w:color w:val="000000"/>
          <w:spacing w:val="2"/>
          <w:sz w:val="28"/>
          <w:szCs w:val="28"/>
        </w:rPr>
        <w:t>продукта на предприятии.</w:t>
      </w:r>
    </w:p>
    <w:p w:rsidR="00696B22" w:rsidRPr="00B9794C" w:rsidRDefault="00696B22" w:rsidP="00696B22">
      <w:pPr>
        <w:shd w:val="clear" w:color="auto" w:fill="FFFFFF"/>
        <w:ind w:firstLine="278"/>
        <w:jc w:val="both"/>
        <w:rPr>
          <w:iCs/>
          <w:color w:val="000000"/>
          <w:spacing w:val="6"/>
          <w:sz w:val="28"/>
          <w:szCs w:val="28"/>
        </w:rPr>
      </w:pPr>
    </w:p>
    <w:p w:rsidR="00696B22" w:rsidRPr="00B9794C" w:rsidRDefault="00696B22" w:rsidP="00696B22">
      <w:pPr>
        <w:shd w:val="clear" w:color="auto" w:fill="FFFFFF"/>
        <w:ind w:firstLine="567"/>
        <w:jc w:val="both"/>
        <w:rPr>
          <w:color w:val="000000"/>
          <w:spacing w:val="1"/>
          <w:sz w:val="28"/>
          <w:szCs w:val="28"/>
        </w:rPr>
      </w:pPr>
      <w:r w:rsidRPr="008A1A73">
        <w:rPr>
          <w:i/>
          <w:iCs/>
          <w:color w:val="000000"/>
          <w:spacing w:val="6"/>
          <w:sz w:val="28"/>
          <w:szCs w:val="28"/>
        </w:rPr>
        <w:t xml:space="preserve">Общепроизводственная цеховая норма расхода ТЭР </w:t>
      </w:r>
      <w:r w:rsidRPr="008A1A73">
        <w:rPr>
          <w:color w:val="000000"/>
          <w:spacing w:val="1"/>
          <w:sz w:val="28"/>
          <w:szCs w:val="28"/>
        </w:rPr>
        <w:t>определяется по соотношению</w:t>
      </w:r>
    </w:p>
    <w:p w:rsidR="00696B22" w:rsidRPr="0019262E" w:rsidRDefault="00696B22" w:rsidP="00696B22">
      <w:pPr>
        <w:shd w:val="clear" w:color="auto" w:fill="FFFFFF"/>
        <w:jc w:val="center"/>
        <w:rPr>
          <w:color w:val="000000"/>
          <w:spacing w:val="1"/>
          <w:sz w:val="28"/>
          <w:szCs w:val="28"/>
        </w:rPr>
      </w:pPr>
      <w:r w:rsidRPr="0019262E">
        <w:rPr>
          <w:color w:val="000000"/>
          <w:spacing w:val="1"/>
          <w:position w:val="-14"/>
          <w:sz w:val="28"/>
          <w:szCs w:val="28"/>
          <w:lang w:val="en-US"/>
        </w:rPr>
        <w:object w:dxaOrig="2700" w:dyaOrig="440">
          <v:shape id="_x0000_i1030" type="#_x0000_t75" style="width:134.8pt;height:21.75pt" o:ole="">
            <v:imagedata r:id="rId18" o:title=""/>
          </v:shape>
          <o:OLEObject Type="Embed" ProgID="Equation.3" ShapeID="_x0000_i1030" DrawAspect="Content" ObjectID="_1536704049" r:id="rId19"/>
        </w:object>
      </w:r>
      <w:r>
        <w:rPr>
          <w:color w:val="000000"/>
          <w:spacing w:val="1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ab/>
      </w:r>
      <w:r w:rsidRPr="0019262E">
        <w:rPr>
          <w:color w:val="000000"/>
          <w:spacing w:val="1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>15</w:t>
      </w:r>
      <w:r w:rsidRPr="0019262E">
        <w:rPr>
          <w:color w:val="000000"/>
          <w:spacing w:val="1"/>
          <w:sz w:val="28"/>
          <w:szCs w:val="28"/>
        </w:rPr>
        <w:t>)</w:t>
      </w:r>
    </w:p>
    <w:p w:rsidR="00696B22" w:rsidRPr="0019262E" w:rsidRDefault="00696B22" w:rsidP="00696B22">
      <w:pPr>
        <w:shd w:val="clear" w:color="auto" w:fill="FFFFFF"/>
        <w:jc w:val="center"/>
        <w:rPr>
          <w:sz w:val="28"/>
          <w:szCs w:val="28"/>
        </w:rPr>
      </w:pPr>
    </w:p>
    <w:p w:rsidR="00696B22" w:rsidRPr="008A1A73" w:rsidRDefault="00696B22" w:rsidP="00696B22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г</w:t>
      </w:r>
      <w:r w:rsidRPr="008A1A73">
        <w:rPr>
          <w:color w:val="000000"/>
          <w:spacing w:val="-3"/>
          <w:sz w:val="28"/>
          <w:szCs w:val="28"/>
        </w:rPr>
        <w:t>де</w:t>
      </w:r>
      <w:r>
        <w:rPr>
          <w:color w:val="000000"/>
          <w:spacing w:val="-3"/>
          <w:sz w:val="28"/>
          <w:szCs w:val="28"/>
        </w:rPr>
        <w:t xml:space="preserve"> </w:t>
      </w:r>
      <w:r w:rsidRPr="0019262E">
        <w:rPr>
          <w:i/>
          <w:color w:val="000000"/>
          <w:spacing w:val="-3"/>
          <w:sz w:val="28"/>
          <w:szCs w:val="28"/>
        </w:rPr>
        <w:t>Ц</w:t>
      </w:r>
      <w:r w:rsidRPr="0019262E">
        <w:rPr>
          <w:i/>
          <w:color w:val="000000"/>
          <w:spacing w:val="-3"/>
          <w:sz w:val="28"/>
          <w:szCs w:val="28"/>
          <w:vertAlign w:val="superscript"/>
        </w:rPr>
        <w:t>н</w:t>
      </w:r>
      <w:r w:rsidRPr="0019262E">
        <w:rPr>
          <w:i/>
          <w:color w:val="000000"/>
          <w:spacing w:val="-3"/>
          <w:sz w:val="28"/>
          <w:szCs w:val="28"/>
          <w:vertAlign w:val="subscript"/>
          <w:lang w:val="en-US"/>
        </w:rPr>
        <w:t>i</w:t>
      </w:r>
      <w:r w:rsidRPr="0019262E">
        <w:rPr>
          <w:i/>
          <w:iCs/>
          <w:color w:val="000000"/>
          <w:spacing w:val="-3"/>
          <w:sz w:val="28"/>
          <w:szCs w:val="28"/>
          <w:vertAlign w:val="subscript"/>
        </w:rPr>
        <w:t>,,</w:t>
      </w:r>
      <w:r w:rsidRPr="0019262E">
        <w:rPr>
          <w:i/>
          <w:iCs/>
          <w:color w:val="000000"/>
          <w:spacing w:val="-3"/>
          <w:sz w:val="28"/>
          <w:szCs w:val="28"/>
          <w:vertAlign w:val="subscript"/>
          <w:lang w:val="en-US"/>
        </w:rPr>
        <w:t>j</w:t>
      </w:r>
      <w:r w:rsidRPr="008A1A73">
        <w:rPr>
          <w:i/>
          <w:iCs/>
          <w:color w:val="000000"/>
          <w:spacing w:val="-3"/>
          <w:sz w:val="28"/>
          <w:szCs w:val="28"/>
        </w:rPr>
        <w:t xml:space="preserve"> — </w:t>
      </w:r>
      <w:r w:rsidRPr="008A1A73">
        <w:rPr>
          <w:color w:val="000000"/>
          <w:spacing w:val="-3"/>
          <w:sz w:val="28"/>
          <w:szCs w:val="28"/>
        </w:rPr>
        <w:t xml:space="preserve">общепроизводственная цеховая норма расхода </w:t>
      </w:r>
      <w:r w:rsidRPr="008A1A73">
        <w:rPr>
          <w:color w:val="000000"/>
          <w:spacing w:val="1"/>
          <w:sz w:val="28"/>
          <w:szCs w:val="28"/>
        </w:rPr>
        <w:t xml:space="preserve">энергоресурсов на производство </w:t>
      </w:r>
      <w:r w:rsidRPr="0019262E">
        <w:rPr>
          <w:i/>
          <w:color w:val="000000"/>
          <w:spacing w:val="1"/>
          <w:sz w:val="28"/>
          <w:szCs w:val="28"/>
          <w:lang w:val="en-US"/>
        </w:rPr>
        <w:t>i</w:t>
      </w:r>
      <w:r w:rsidRPr="008A1A73">
        <w:rPr>
          <w:color w:val="000000"/>
          <w:spacing w:val="1"/>
          <w:sz w:val="28"/>
          <w:szCs w:val="28"/>
        </w:rPr>
        <w:t xml:space="preserve">-го </w:t>
      </w:r>
      <w:r>
        <w:rPr>
          <w:color w:val="000000"/>
          <w:spacing w:val="1"/>
          <w:sz w:val="28"/>
          <w:szCs w:val="28"/>
        </w:rPr>
        <w:t xml:space="preserve">продукта в </w:t>
      </w:r>
      <w:r w:rsidRPr="0019262E">
        <w:rPr>
          <w:i/>
          <w:color w:val="000000"/>
          <w:spacing w:val="1"/>
          <w:sz w:val="28"/>
          <w:szCs w:val="28"/>
          <w:lang w:val="en-US"/>
        </w:rPr>
        <w:t>j</w:t>
      </w:r>
      <w:r>
        <w:rPr>
          <w:color w:val="000000"/>
          <w:spacing w:val="1"/>
          <w:sz w:val="28"/>
          <w:szCs w:val="28"/>
        </w:rPr>
        <w:t xml:space="preserve">-м цехе; </w:t>
      </w:r>
      <w:r w:rsidRPr="0019262E">
        <w:rPr>
          <w:i/>
          <w:color w:val="000000"/>
          <w:spacing w:val="1"/>
          <w:sz w:val="28"/>
          <w:szCs w:val="28"/>
          <w:lang w:val="en-US"/>
        </w:rPr>
        <w:t>T</w:t>
      </w:r>
      <w:r w:rsidRPr="0019262E">
        <w:rPr>
          <w:i/>
          <w:color w:val="000000"/>
          <w:spacing w:val="1"/>
          <w:sz w:val="28"/>
          <w:szCs w:val="28"/>
          <w:vertAlign w:val="superscript"/>
        </w:rPr>
        <w:t>н</w:t>
      </w:r>
      <w:r w:rsidRPr="0019262E">
        <w:rPr>
          <w:i/>
          <w:color w:val="000000"/>
          <w:spacing w:val="1"/>
          <w:sz w:val="28"/>
          <w:szCs w:val="28"/>
          <w:vertAlign w:val="subscript"/>
          <w:lang w:val="en-US"/>
        </w:rPr>
        <w:t>i</w:t>
      </w:r>
      <w:r w:rsidRPr="0019262E">
        <w:rPr>
          <w:i/>
          <w:color w:val="000000"/>
          <w:spacing w:val="1"/>
          <w:sz w:val="28"/>
          <w:szCs w:val="28"/>
          <w:vertAlign w:val="subscript"/>
        </w:rPr>
        <w:t>,</w:t>
      </w:r>
      <w:r w:rsidRPr="0019262E">
        <w:rPr>
          <w:i/>
          <w:color w:val="000000"/>
          <w:spacing w:val="1"/>
          <w:sz w:val="28"/>
          <w:szCs w:val="28"/>
          <w:vertAlign w:val="subscript"/>
          <w:lang w:val="en-US"/>
        </w:rPr>
        <w:t>j</w:t>
      </w:r>
      <w:r w:rsidRPr="008A1A73">
        <w:rPr>
          <w:color w:val="000000"/>
          <w:spacing w:val="1"/>
          <w:sz w:val="28"/>
          <w:szCs w:val="28"/>
        </w:rPr>
        <w:t>- удельный расход энергоресурсов на технологиче</w:t>
      </w:r>
      <w:r>
        <w:rPr>
          <w:color w:val="000000"/>
          <w:spacing w:val="-3"/>
          <w:sz w:val="28"/>
          <w:szCs w:val="28"/>
        </w:rPr>
        <w:t xml:space="preserve">ский процесс производства </w:t>
      </w:r>
      <w:r w:rsidRPr="0019262E">
        <w:rPr>
          <w:i/>
          <w:color w:val="000000"/>
          <w:spacing w:val="-3"/>
          <w:sz w:val="28"/>
          <w:szCs w:val="28"/>
          <w:lang w:val="en-US"/>
        </w:rPr>
        <w:t>i</w:t>
      </w:r>
      <w:r>
        <w:rPr>
          <w:color w:val="000000"/>
          <w:spacing w:val="-3"/>
          <w:sz w:val="28"/>
          <w:szCs w:val="28"/>
        </w:rPr>
        <w:t xml:space="preserve">-го продукта в </w:t>
      </w:r>
      <w:r w:rsidRPr="0019262E">
        <w:rPr>
          <w:i/>
          <w:color w:val="000000"/>
          <w:spacing w:val="-3"/>
          <w:sz w:val="28"/>
          <w:szCs w:val="28"/>
          <w:lang w:val="en-US"/>
        </w:rPr>
        <w:t>j</w:t>
      </w:r>
      <w:r>
        <w:rPr>
          <w:color w:val="000000"/>
          <w:spacing w:val="-3"/>
          <w:sz w:val="28"/>
          <w:szCs w:val="28"/>
        </w:rPr>
        <w:t xml:space="preserve">-м цехе; </w:t>
      </w:r>
      <w:r w:rsidRPr="0019262E">
        <w:rPr>
          <w:i/>
          <w:color w:val="000000"/>
          <w:spacing w:val="-3"/>
          <w:sz w:val="28"/>
          <w:szCs w:val="28"/>
        </w:rPr>
        <w:t>Е</w:t>
      </w:r>
      <w:r w:rsidRPr="0019262E">
        <w:rPr>
          <w:i/>
          <w:color w:val="000000"/>
          <w:spacing w:val="-3"/>
          <w:sz w:val="28"/>
          <w:szCs w:val="28"/>
          <w:vertAlign w:val="subscript"/>
          <w:lang w:val="en-US"/>
        </w:rPr>
        <w:t>j</w:t>
      </w:r>
      <w:r w:rsidRPr="0019262E">
        <w:rPr>
          <w:color w:val="000000"/>
          <w:spacing w:val="-3"/>
          <w:sz w:val="28"/>
          <w:szCs w:val="28"/>
        </w:rPr>
        <w:t xml:space="preserve"> </w:t>
      </w:r>
      <w:r w:rsidRPr="008A1A73">
        <w:rPr>
          <w:color w:val="000000"/>
          <w:spacing w:val="-3"/>
          <w:sz w:val="28"/>
          <w:szCs w:val="28"/>
        </w:rPr>
        <w:t>-</w:t>
      </w:r>
      <w:r w:rsidRPr="008A1A73">
        <w:rPr>
          <w:color w:val="000000"/>
          <w:sz w:val="28"/>
          <w:szCs w:val="28"/>
        </w:rPr>
        <w:t xml:space="preserve">суммарный расход энергоресурсов на вспомогательные </w:t>
      </w:r>
      <w:r w:rsidRPr="008A1A73">
        <w:rPr>
          <w:color w:val="000000"/>
          <w:spacing w:val="-5"/>
          <w:sz w:val="28"/>
          <w:szCs w:val="28"/>
        </w:rPr>
        <w:t xml:space="preserve">нужды </w:t>
      </w:r>
      <w:r w:rsidRPr="0019262E">
        <w:rPr>
          <w:i/>
          <w:color w:val="000000"/>
          <w:spacing w:val="-5"/>
          <w:sz w:val="28"/>
          <w:szCs w:val="28"/>
          <w:lang w:val="en-US"/>
        </w:rPr>
        <w:t>j</w:t>
      </w:r>
      <w:r w:rsidRPr="008A1A73">
        <w:rPr>
          <w:color w:val="000000"/>
          <w:spacing w:val="-5"/>
          <w:sz w:val="28"/>
          <w:szCs w:val="28"/>
        </w:rPr>
        <w:t xml:space="preserve">-го цеха; </w:t>
      </w:r>
      <w:r>
        <w:rPr>
          <w:i/>
          <w:iCs/>
          <w:color w:val="000000"/>
          <w:spacing w:val="-5"/>
          <w:sz w:val="28"/>
          <w:szCs w:val="28"/>
          <w:lang w:val="en-US"/>
        </w:rPr>
        <w:t>V</w:t>
      </w:r>
      <w:r>
        <w:rPr>
          <w:i/>
          <w:iCs/>
          <w:color w:val="000000"/>
          <w:spacing w:val="-5"/>
          <w:sz w:val="28"/>
          <w:szCs w:val="28"/>
          <w:vertAlign w:val="subscript"/>
          <w:lang w:val="en-US"/>
        </w:rPr>
        <w:t>j</w:t>
      </w:r>
      <w:r w:rsidRPr="0019262E">
        <w:rPr>
          <w:i/>
          <w:iCs/>
          <w:color w:val="000000"/>
          <w:spacing w:val="-5"/>
          <w:sz w:val="28"/>
          <w:szCs w:val="28"/>
          <w:vertAlign w:val="subscript"/>
        </w:rPr>
        <w:t>,</w:t>
      </w:r>
      <w:r>
        <w:rPr>
          <w:i/>
          <w:iCs/>
          <w:color w:val="000000"/>
          <w:spacing w:val="-5"/>
          <w:sz w:val="28"/>
          <w:szCs w:val="28"/>
          <w:vertAlign w:val="subscript"/>
          <w:lang w:val="en-US"/>
        </w:rPr>
        <w:t>i</w:t>
      </w:r>
      <w:r w:rsidRPr="008A1A73">
        <w:rPr>
          <w:color w:val="000000"/>
          <w:spacing w:val="-5"/>
          <w:sz w:val="28"/>
          <w:szCs w:val="28"/>
        </w:rPr>
        <w:t xml:space="preserve"> - объем производства </w:t>
      </w:r>
      <w:r w:rsidRPr="0019262E">
        <w:rPr>
          <w:i/>
          <w:color w:val="000000"/>
          <w:spacing w:val="-5"/>
          <w:sz w:val="28"/>
          <w:szCs w:val="28"/>
          <w:lang w:val="en-US"/>
        </w:rPr>
        <w:t>i</w:t>
      </w:r>
      <w:r w:rsidRPr="008A1A73">
        <w:rPr>
          <w:color w:val="000000"/>
          <w:spacing w:val="-5"/>
          <w:sz w:val="28"/>
          <w:szCs w:val="28"/>
        </w:rPr>
        <w:t xml:space="preserve">-го продукта в </w:t>
      </w:r>
      <w:r w:rsidRPr="008A1A73">
        <w:rPr>
          <w:i/>
          <w:iCs/>
          <w:color w:val="000000"/>
          <w:spacing w:val="-5"/>
          <w:sz w:val="28"/>
          <w:szCs w:val="28"/>
          <w:lang w:val="en-US"/>
        </w:rPr>
        <w:t>j</w:t>
      </w:r>
      <w:r w:rsidRPr="008A1A73">
        <w:rPr>
          <w:i/>
          <w:iCs/>
          <w:color w:val="000000"/>
          <w:spacing w:val="-5"/>
          <w:sz w:val="28"/>
          <w:szCs w:val="28"/>
        </w:rPr>
        <w:t>-</w:t>
      </w:r>
      <w:r w:rsidRPr="0019262E">
        <w:rPr>
          <w:iCs/>
          <w:color w:val="000000"/>
          <w:spacing w:val="-5"/>
          <w:sz w:val="28"/>
          <w:szCs w:val="28"/>
        </w:rPr>
        <w:t>м</w:t>
      </w:r>
      <w:r w:rsidRPr="008A1A73">
        <w:rPr>
          <w:i/>
          <w:iCs/>
          <w:color w:val="000000"/>
          <w:spacing w:val="-5"/>
          <w:sz w:val="28"/>
          <w:szCs w:val="28"/>
        </w:rPr>
        <w:t xml:space="preserve">. </w:t>
      </w:r>
      <w:r w:rsidRPr="008A1A73">
        <w:rPr>
          <w:color w:val="000000"/>
          <w:spacing w:val="-2"/>
          <w:sz w:val="28"/>
          <w:szCs w:val="28"/>
        </w:rPr>
        <w:t xml:space="preserve">цехе; </w:t>
      </w:r>
      <w:r w:rsidRPr="008A1A73">
        <w:rPr>
          <w:i/>
          <w:iCs/>
          <w:color w:val="000000"/>
          <w:spacing w:val="-2"/>
          <w:sz w:val="28"/>
          <w:szCs w:val="28"/>
          <w:lang w:val="en-US"/>
        </w:rPr>
        <w:t>k</w:t>
      </w:r>
      <w:r>
        <w:rPr>
          <w:i/>
          <w:iCs/>
          <w:color w:val="000000"/>
          <w:spacing w:val="-2"/>
          <w:sz w:val="28"/>
          <w:szCs w:val="28"/>
          <w:vertAlign w:val="subscript"/>
          <w:lang w:val="en-US"/>
        </w:rPr>
        <w:t>j</w:t>
      </w:r>
      <w:r w:rsidRPr="0019262E">
        <w:rPr>
          <w:i/>
          <w:iCs/>
          <w:color w:val="000000"/>
          <w:spacing w:val="-2"/>
          <w:sz w:val="28"/>
          <w:szCs w:val="28"/>
          <w:vertAlign w:val="subscript"/>
        </w:rPr>
        <w:t>,</w:t>
      </w:r>
      <w:r>
        <w:rPr>
          <w:i/>
          <w:iCs/>
          <w:color w:val="000000"/>
          <w:spacing w:val="-2"/>
          <w:sz w:val="28"/>
          <w:szCs w:val="28"/>
          <w:vertAlign w:val="subscript"/>
          <w:lang w:val="en-US"/>
        </w:rPr>
        <w:t>i</w:t>
      </w:r>
      <w:r w:rsidRPr="008A1A73">
        <w:rPr>
          <w:i/>
          <w:iCs/>
          <w:color w:val="000000"/>
          <w:spacing w:val="-2"/>
          <w:sz w:val="28"/>
          <w:szCs w:val="28"/>
        </w:rPr>
        <w:t xml:space="preserve"> </w:t>
      </w:r>
      <w:r w:rsidRPr="008A1A73">
        <w:rPr>
          <w:color w:val="000000"/>
          <w:spacing w:val="-2"/>
          <w:sz w:val="28"/>
          <w:szCs w:val="28"/>
        </w:rPr>
        <w:t xml:space="preserve">- коэффициент пропорциональности, согласно </w:t>
      </w:r>
      <w:r w:rsidRPr="008A1A73">
        <w:rPr>
          <w:color w:val="000000"/>
          <w:spacing w:val="-3"/>
          <w:sz w:val="28"/>
          <w:szCs w:val="28"/>
        </w:rPr>
        <w:t>которому производится распределение общепроизводствен</w:t>
      </w:r>
      <w:r w:rsidRPr="008A1A73">
        <w:rPr>
          <w:color w:val="000000"/>
          <w:spacing w:val="-2"/>
          <w:sz w:val="28"/>
          <w:szCs w:val="28"/>
        </w:rPr>
        <w:t>ных цеховых затрат энергии по видам продукции.</w:t>
      </w:r>
    </w:p>
    <w:p w:rsidR="00696B22" w:rsidRPr="0019262E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19262E">
        <w:rPr>
          <w:color w:val="000000"/>
          <w:spacing w:val="-3"/>
          <w:sz w:val="28"/>
          <w:szCs w:val="28"/>
        </w:rPr>
        <w:t>Если цех производит п</w:t>
      </w:r>
      <w:r>
        <w:rPr>
          <w:color w:val="000000"/>
          <w:spacing w:val="-3"/>
          <w:sz w:val="28"/>
          <w:szCs w:val="28"/>
        </w:rPr>
        <w:t>родукцию одного вида (одного ка</w:t>
      </w:r>
      <w:r w:rsidRPr="0019262E">
        <w:rPr>
          <w:color w:val="000000"/>
          <w:spacing w:val="-3"/>
          <w:sz w:val="28"/>
          <w:szCs w:val="28"/>
        </w:rPr>
        <w:t xml:space="preserve">чества), то </w:t>
      </w:r>
      <w:r w:rsidRPr="0019262E">
        <w:rPr>
          <w:i/>
          <w:iCs/>
          <w:color w:val="000000"/>
          <w:spacing w:val="-3"/>
          <w:sz w:val="28"/>
          <w:szCs w:val="28"/>
          <w:lang w:val="en-US"/>
        </w:rPr>
        <w:t>k</w:t>
      </w:r>
      <w:r w:rsidRPr="0019262E">
        <w:rPr>
          <w:i/>
          <w:iCs/>
          <w:color w:val="000000"/>
          <w:spacing w:val="-3"/>
          <w:sz w:val="28"/>
          <w:szCs w:val="28"/>
          <w:vertAlign w:val="subscript"/>
          <w:lang w:val="en-US"/>
        </w:rPr>
        <w:t>j</w:t>
      </w:r>
      <w:r w:rsidRPr="0019262E">
        <w:rPr>
          <w:i/>
          <w:iCs/>
          <w:color w:val="000000"/>
          <w:spacing w:val="-3"/>
          <w:sz w:val="28"/>
          <w:szCs w:val="28"/>
          <w:vertAlign w:val="subscript"/>
        </w:rPr>
        <w:t>,</w:t>
      </w:r>
      <w:r w:rsidRPr="0019262E">
        <w:rPr>
          <w:i/>
          <w:iCs/>
          <w:color w:val="000000"/>
          <w:spacing w:val="-3"/>
          <w:sz w:val="28"/>
          <w:szCs w:val="28"/>
          <w:vertAlign w:val="subscript"/>
          <w:lang w:val="en-US"/>
        </w:rPr>
        <w:t>i</w:t>
      </w:r>
      <w:r w:rsidRPr="0019262E">
        <w:rPr>
          <w:i/>
          <w:iCs/>
          <w:color w:val="000000"/>
          <w:spacing w:val="-3"/>
          <w:sz w:val="28"/>
          <w:szCs w:val="28"/>
        </w:rPr>
        <w:t xml:space="preserve">= </w:t>
      </w:r>
      <w:r w:rsidRPr="0019262E">
        <w:rPr>
          <w:color w:val="000000"/>
          <w:spacing w:val="-3"/>
          <w:sz w:val="28"/>
          <w:szCs w:val="28"/>
        </w:rPr>
        <w:t>1. В этом случае общепроизводственная це</w:t>
      </w:r>
      <w:r w:rsidRPr="0019262E">
        <w:rPr>
          <w:color w:val="000000"/>
          <w:spacing w:val="-4"/>
          <w:sz w:val="28"/>
          <w:szCs w:val="28"/>
        </w:rPr>
        <w:t>ховая норма расхода ТЭР определяется по соотношению</w:t>
      </w:r>
    </w:p>
    <w:p w:rsidR="00696B22" w:rsidRPr="0019262E" w:rsidRDefault="00696B22" w:rsidP="00696B22">
      <w:pPr>
        <w:shd w:val="clear" w:color="auto" w:fill="FFFFFF"/>
        <w:jc w:val="center"/>
        <w:rPr>
          <w:sz w:val="28"/>
          <w:szCs w:val="28"/>
        </w:rPr>
      </w:pPr>
      <w:r w:rsidRPr="0019262E">
        <w:rPr>
          <w:color w:val="000000"/>
          <w:spacing w:val="-5"/>
          <w:sz w:val="28"/>
          <w:szCs w:val="28"/>
        </w:rPr>
        <w:t>Ц</w:t>
      </w:r>
      <w:r w:rsidRPr="0019262E">
        <w:rPr>
          <w:color w:val="000000"/>
          <w:spacing w:val="-5"/>
          <w:sz w:val="28"/>
          <w:szCs w:val="28"/>
          <w:vertAlign w:val="superscript"/>
        </w:rPr>
        <w:t>н</w:t>
      </w:r>
      <w:r w:rsidRPr="0019262E">
        <w:rPr>
          <w:color w:val="000000"/>
          <w:spacing w:val="-5"/>
          <w:sz w:val="28"/>
          <w:szCs w:val="28"/>
        </w:rPr>
        <w:t xml:space="preserve"> = (</w:t>
      </w:r>
      <w:r w:rsidRPr="0019262E">
        <w:rPr>
          <w:color w:val="000000"/>
          <w:spacing w:val="-5"/>
          <w:sz w:val="28"/>
          <w:szCs w:val="28"/>
          <w:lang w:val="en-US"/>
        </w:rPr>
        <w:t>E</w:t>
      </w:r>
      <w:r w:rsidRPr="0019262E">
        <w:rPr>
          <w:color w:val="000000"/>
          <w:spacing w:val="-5"/>
          <w:sz w:val="28"/>
          <w:szCs w:val="28"/>
          <w:vertAlign w:val="superscript"/>
          <w:lang w:val="en-US"/>
        </w:rPr>
        <w:t>T</w:t>
      </w:r>
      <w:r w:rsidRPr="0019262E">
        <w:rPr>
          <w:color w:val="000000"/>
          <w:spacing w:val="-5"/>
          <w:sz w:val="28"/>
          <w:szCs w:val="28"/>
        </w:rPr>
        <w:t>+</w:t>
      </w:r>
      <w:r w:rsidRPr="0019262E">
        <w:rPr>
          <w:color w:val="000000"/>
          <w:spacing w:val="-5"/>
          <w:sz w:val="28"/>
          <w:szCs w:val="28"/>
          <w:lang w:val="en-US"/>
        </w:rPr>
        <w:t>E</w:t>
      </w:r>
      <w:r w:rsidRPr="0019262E">
        <w:rPr>
          <w:color w:val="000000"/>
          <w:spacing w:val="-5"/>
          <w:sz w:val="28"/>
          <w:szCs w:val="28"/>
          <w:vertAlign w:val="superscript"/>
          <w:lang w:val="en-US"/>
        </w:rPr>
        <w:t>B</w:t>
      </w:r>
      <w:r w:rsidRPr="0019262E">
        <w:rPr>
          <w:color w:val="000000"/>
          <w:spacing w:val="-5"/>
          <w:sz w:val="28"/>
          <w:szCs w:val="28"/>
        </w:rPr>
        <w:t>)/</w:t>
      </w:r>
      <w:r>
        <w:rPr>
          <w:color w:val="000000"/>
          <w:spacing w:val="-5"/>
          <w:sz w:val="28"/>
          <w:szCs w:val="28"/>
          <w:lang w:val="en-US"/>
        </w:rPr>
        <w:t>V</w:t>
      </w:r>
      <w:r w:rsidRPr="0019262E">
        <w:rPr>
          <w:color w:val="000000"/>
          <w:spacing w:val="-5"/>
          <w:sz w:val="28"/>
          <w:szCs w:val="28"/>
        </w:rPr>
        <w:t>,</w:t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  <w:t>(16)</w:t>
      </w:r>
    </w:p>
    <w:p w:rsidR="00696B22" w:rsidRDefault="00696B22" w:rsidP="00696B22">
      <w:pPr>
        <w:shd w:val="clear" w:color="auto" w:fill="FFFFFF"/>
        <w:jc w:val="both"/>
        <w:rPr>
          <w:color w:val="000000"/>
          <w:sz w:val="28"/>
          <w:szCs w:val="28"/>
        </w:rPr>
      </w:pPr>
      <w:r w:rsidRPr="0019262E">
        <w:rPr>
          <w:color w:val="000000"/>
          <w:sz w:val="28"/>
          <w:szCs w:val="28"/>
        </w:rPr>
        <w:t>где Е</w:t>
      </w:r>
      <w:r w:rsidRPr="0019262E">
        <w:rPr>
          <w:color w:val="000000"/>
          <w:sz w:val="28"/>
          <w:szCs w:val="28"/>
          <w:vertAlign w:val="superscript"/>
        </w:rPr>
        <w:t>т</w:t>
      </w:r>
      <w:r w:rsidRPr="0019262E">
        <w:rPr>
          <w:color w:val="000000"/>
          <w:sz w:val="28"/>
          <w:szCs w:val="28"/>
        </w:rPr>
        <w:t xml:space="preserve"> - расход энергоресурсов на технологический про</w:t>
      </w:r>
      <w:r w:rsidRPr="0019262E">
        <w:rPr>
          <w:color w:val="000000"/>
          <w:spacing w:val="-2"/>
          <w:sz w:val="28"/>
          <w:szCs w:val="28"/>
        </w:rPr>
        <w:t>цесс; Е</w:t>
      </w:r>
      <w:r>
        <w:rPr>
          <w:color w:val="000000"/>
          <w:spacing w:val="-2"/>
          <w:sz w:val="28"/>
          <w:szCs w:val="28"/>
          <w:vertAlign w:val="superscript"/>
        </w:rPr>
        <w:t>в</w:t>
      </w:r>
      <w:r w:rsidRPr="0019262E">
        <w:rPr>
          <w:color w:val="000000"/>
          <w:spacing w:val="-2"/>
          <w:sz w:val="28"/>
          <w:szCs w:val="28"/>
        </w:rPr>
        <w:t xml:space="preserve"> - расход энергоресурсов на вспомогательные нуж</w:t>
      </w:r>
      <w:r w:rsidRPr="0019262E">
        <w:rPr>
          <w:color w:val="000000"/>
          <w:sz w:val="28"/>
          <w:szCs w:val="28"/>
        </w:rPr>
        <w:t xml:space="preserve">ды; </w:t>
      </w:r>
      <w:r w:rsidRPr="0019262E">
        <w:rPr>
          <w:i/>
          <w:iCs/>
          <w:color w:val="000000"/>
          <w:sz w:val="28"/>
          <w:szCs w:val="28"/>
          <w:lang w:val="en-US"/>
        </w:rPr>
        <w:t>V</w:t>
      </w:r>
      <w:r w:rsidRPr="0019262E">
        <w:rPr>
          <w:i/>
          <w:iCs/>
          <w:color w:val="000000"/>
          <w:sz w:val="28"/>
          <w:szCs w:val="28"/>
        </w:rPr>
        <w:t xml:space="preserve"> — </w:t>
      </w:r>
      <w:r w:rsidRPr="0019262E">
        <w:rPr>
          <w:color w:val="000000"/>
          <w:sz w:val="28"/>
          <w:szCs w:val="28"/>
        </w:rPr>
        <w:t>объе</w:t>
      </w:r>
      <w:r>
        <w:rPr>
          <w:color w:val="000000"/>
          <w:sz w:val="28"/>
          <w:szCs w:val="28"/>
        </w:rPr>
        <w:t>м производства продукта в цехе.</w:t>
      </w:r>
    </w:p>
    <w:p w:rsidR="00696B22" w:rsidRPr="0019262E" w:rsidRDefault="00696B22" w:rsidP="00696B22">
      <w:pPr>
        <w:shd w:val="clear" w:color="auto" w:fill="FFFFFF"/>
        <w:jc w:val="both"/>
        <w:rPr>
          <w:sz w:val="28"/>
          <w:szCs w:val="28"/>
        </w:rPr>
      </w:pPr>
      <w:r w:rsidRPr="0019262E">
        <w:rPr>
          <w:color w:val="000000"/>
          <w:sz w:val="28"/>
          <w:szCs w:val="28"/>
        </w:rPr>
        <w:t>Анализ соотношения суммарных энергетических затрат на произ</w:t>
      </w:r>
      <w:r w:rsidRPr="0019262E">
        <w:rPr>
          <w:color w:val="000000"/>
          <w:spacing w:val="-1"/>
          <w:sz w:val="28"/>
          <w:szCs w:val="28"/>
        </w:rPr>
        <w:t>водство продукта в цехе и энергетических затрат на техно</w:t>
      </w:r>
      <w:r w:rsidRPr="0019262E">
        <w:rPr>
          <w:color w:val="000000"/>
          <w:sz w:val="28"/>
          <w:szCs w:val="28"/>
        </w:rPr>
        <w:t>логический процесс проводится по соотношению</w:t>
      </w:r>
    </w:p>
    <w:p w:rsidR="00696B22" w:rsidRPr="008451B4" w:rsidRDefault="00696B22" w:rsidP="00696B22">
      <w:pPr>
        <w:shd w:val="clear" w:color="auto" w:fill="FFFFFF"/>
        <w:jc w:val="center"/>
        <w:rPr>
          <w:sz w:val="28"/>
          <w:szCs w:val="28"/>
        </w:rPr>
      </w:pPr>
      <w:r>
        <w:rPr>
          <w:color w:val="000000"/>
          <w:spacing w:val="-2"/>
          <w:sz w:val="28"/>
          <w:szCs w:val="28"/>
          <w:lang w:val="en-US"/>
        </w:rPr>
        <w:t>N</w:t>
      </w:r>
      <w:r w:rsidRPr="0019262E">
        <w:rPr>
          <w:color w:val="000000"/>
          <w:spacing w:val="-2"/>
          <w:sz w:val="28"/>
          <w:szCs w:val="28"/>
          <w:vertAlign w:val="superscript"/>
        </w:rPr>
        <w:t>т</w:t>
      </w:r>
      <w:r w:rsidRPr="0019262E">
        <w:rPr>
          <w:color w:val="000000"/>
          <w:spacing w:val="-2"/>
          <w:sz w:val="28"/>
          <w:szCs w:val="28"/>
        </w:rPr>
        <w:t xml:space="preserve"> = (Е</w:t>
      </w:r>
      <w:r w:rsidRPr="0019262E">
        <w:rPr>
          <w:color w:val="000000"/>
          <w:spacing w:val="-2"/>
          <w:sz w:val="28"/>
          <w:szCs w:val="28"/>
          <w:vertAlign w:val="superscript"/>
        </w:rPr>
        <w:t>т</w:t>
      </w:r>
      <w:r w:rsidRPr="0019262E">
        <w:rPr>
          <w:color w:val="000000"/>
          <w:spacing w:val="-2"/>
          <w:sz w:val="28"/>
          <w:szCs w:val="28"/>
        </w:rPr>
        <w:t xml:space="preserve"> /(Е</w:t>
      </w:r>
      <w:r w:rsidRPr="0019262E">
        <w:rPr>
          <w:color w:val="000000"/>
          <w:spacing w:val="-2"/>
          <w:sz w:val="28"/>
          <w:szCs w:val="28"/>
          <w:vertAlign w:val="superscript"/>
        </w:rPr>
        <w:t>т</w:t>
      </w:r>
      <w:r w:rsidRPr="0019262E">
        <w:rPr>
          <w:color w:val="000000"/>
          <w:spacing w:val="-2"/>
          <w:sz w:val="28"/>
          <w:szCs w:val="28"/>
        </w:rPr>
        <w:t>+Е</w:t>
      </w:r>
      <w:r w:rsidRPr="0019262E">
        <w:rPr>
          <w:color w:val="000000"/>
          <w:spacing w:val="-2"/>
          <w:sz w:val="28"/>
          <w:szCs w:val="28"/>
          <w:vertAlign w:val="superscript"/>
        </w:rPr>
        <w:t>в</w:t>
      </w:r>
      <w:r w:rsidRPr="0019262E">
        <w:rPr>
          <w:color w:val="000000"/>
          <w:spacing w:val="-2"/>
          <w:sz w:val="28"/>
          <w:szCs w:val="28"/>
        </w:rPr>
        <w:t>)) 100%</w:t>
      </w:r>
      <w:r w:rsidRPr="008451B4">
        <w:rPr>
          <w:color w:val="000000"/>
          <w:spacing w:val="-2"/>
          <w:sz w:val="28"/>
          <w:szCs w:val="28"/>
        </w:rPr>
        <w:tab/>
      </w:r>
      <w:r w:rsidRPr="008451B4">
        <w:rPr>
          <w:color w:val="000000"/>
          <w:spacing w:val="-2"/>
          <w:sz w:val="28"/>
          <w:szCs w:val="28"/>
        </w:rPr>
        <w:tab/>
      </w:r>
      <w:r w:rsidRPr="008451B4">
        <w:rPr>
          <w:color w:val="000000"/>
          <w:spacing w:val="-2"/>
          <w:sz w:val="28"/>
          <w:szCs w:val="28"/>
        </w:rPr>
        <w:tab/>
      </w:r>
      <w:r w:rsidRPr="008451B4">
        <w:rPr>
          <w:color w:val="000000"/>
          <w:spacing w:val="-2"/>
          <w:sz w:val="28"/>
          <w:szCs w:val="28"/>
        </w:rPr>
        <w:tab/>
      </w:r>
      <w:r w:rsidRPr="008451B4">
        <w:rPr>
          <w:color w:val="000000"/>
          <w:spacing w:val="-2"/>
          <w:sz w:val="28"/>
          <w:szCs w:val="28"/>
        </w:rPr>
        <w:tab/>
        <w:t>(</w:t>
      </w:r>
      <w:r>
        <w:rPr>
          <w:color w:val="000000"/>
          <w:spacing w:val="-2"/>
          <w:sz w:val="28"/>
          <w:szCs w:val="28"/>
        </w:rPr>
        <w:t>17</w:t>
      </w:r>
      <w:r w:rsidRPr="008451B4">
        <w:rPr>
          <w:color w:val="000000"/>
          <w:spacing w:val="-2"/>
          <w:sz w:val="28"/>
          <w:szCs w:val="28"/>
        </w:rPr>
        <w:t>)</w:t>
      </w:r>
    </w:p>
    <w:p w:rsidR="00696B22" w:rsidRPr="008451B4" w:rsidRDefault="00696B22" w:rsidP="00696B22">
      <w:pPr>
        <w:shd w:val="clear" w:color="auto" w:fill="FFFFFF"/>
        <w:ind w:firstLine="274"/>
        <w:jc w:val="both"/>
        <w:rPr>
          <w:iCs/>
          <w:color w:val="000000"/>
          <w:spacing w:val="2"/>
          <w:sz w:val="28"/>
          <w:szCs w:val="28"/>
        </w:rPr>
      </w:pPr>
    </w:p>
    <w:p w:rsidR="00696B22" w:rsidRPr="008A1A73" w:rsidRDefault="00696B22" w:rsidP="00696B22">
      <w:pPr>
        <w:shd w:val="clear" w:color="auto" w:fill="FFFFFF"/>
        <w:ind w:firstLine="274"/>
        <w:jc w:val="both"/>
        <w:rPr>
          <w:sz w:val="28"/>
          <w:szCs w:val="28"/>
        </w:rPr>
      </w:pPr>
      <w:r w:rsidRPr="008A1A73">
        <w:rPr>
          <w:i/>
          <w:iCs/>
          <w:color w:val="000000"/>
          <w:spacing w:val="2"/>
          <w:sz w:val="28"/>
          <w:szCs w:val="28"/>
        </w:rPr>
        <w:t>Общепроизводственная заводская (отраслевая) нор</w:t>
      </w:r>
      <w:r w:rsidRPr="008A1A73">
        <w:rPr>
          <w:i/>
          <w:iCs/>
          <w:color w:val="000000"/>
          <w:sz w:val="28"/>
          <w:szCs w:val="28"/>
        </w:rPr>
        <w:t xml:space="preserve">ма расхода ТЭР </w:t>
      </w:r>
      <w:r w:rsidRPr="008A1A73">
        <w:rPr>
          <w:color w:val="000000"/>
          <w:sz w:val="28"/>
          <w:szCs w:val="28"/>
        </w:rPr>
        <w:t>определяется по соотношению</w:t>
      </w:r>
    </w:p>
    <w:p w:rsidR="00696B22" w:rsidRDefault="00696B22" w:rsidP="00696B22">
      <w:pPr>
        <w:shd w:val="clear" w:color="auto" w:fill="FFFFFF"/>
        <w:jc w:val="center"/>
        <w:rPr>
          <w:color w:val="000000"/>
          <w:spacing w:val="-2"/>
          <w:sz w:val="28"/>
          <w:szCs w:val="28"/>
        </w:rPr>
      </w:pPr>
      <w:r w:rsidRPr="00DA4742">
        <w:rPr>
          <w:color w:val="000000"/>
          <w:spacing w:val="-2"/>
          <w:position w:val="-36"/>
          <w:sz w:val="28"/>
          <w:szCs w:val="28"/>
        </w:rPr>
        <w:object w:dxaOrig="1540" w:dyaOrig="800">
          <v:shape id="_x0000_i1031" type="#_x0000_t75" style="width:77pt;height:40.2pt" o:ole="">
            <v:imagedata r:id="rId20" o:title=""/>
          </v:shape>
          <o:OLEObject Type="Embed" ProgID="Equation.3" ShapeID="_x0000_i1031" DrawAspect="Content" ObjectID="_1536704050" r:id="rId21"/>
        </w:object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  <w:t>(18)</w:t>
      </w:r>
    </w:p>
    <w:p w:rsidR="00696B22" w:rsidRPr="008451B4" w:rsidRDefault="00696B22" w:rsidP="00696B22">
      <w:pPr>
        <w:shd w:val="clear" w:color="auto" w:fill="FFFFFF"/>
        <w:jc w:val="both"/>
        <w:rPr>
          <w:color w:val="000000"/>
          <w:spacing w:val="-4"/>
          <w:sz w:val="28"/>
          <w:szCs w:val="28"/>
        </w:rPr>
      </w:pPr>
    </w:p>
    <w:p w:rsidR="00696B22" w:rsidRDefault="00696B22" w:rsidP="00696B22">
      <w:pPr>
        <w:shd w:val="clear" w:color="auto" w:fill="FFFFFF"/>
        <w:jc w:val="both"/>
        <w:rPr>
          <w:color w:val="000000"/>
          <w:sz w:val="28"/>
          <w:szCs w:val="28"/>
        </w:rPr>
      </w:pPr>
      <w:r w:rsidRPr="008A1A73">
        <w:rPr>
          <w:color w:val="000000"/>
          <w:spacing w:val="-4"/>
          <w:sz w:val="28"/>
          <w:szCs w:val="28"/>
        </w:rPr>
        <w:t xml:space="preserve">где </w:t>
      </w:r>
      <w:r>
        <w:rPr>
          <w:i/>
          <w:iCs/>
          <w:color w:val="000000"/>
          <w:spacing w:val="-4"/>
          <w:sz w:val="28"/>
          <w:szCs w:val="28"/>
        </w:rPr>
        <w:t>α</w:t>
      </w:r>
      <w:r w:rsidRPr="008451B4">
        <w:rPr>
          <w:i/>
          <w:iCs/>
          <w:color w:val="000000"/>
          <w:spacing w:val="-4"/>
          <w:sz w:val="28"/>
          <w:szCs w:val="28"/>
          <w:vertAlign w:val="subscript"/>
          <w:lang w:val="en-US"/>
        </w:rPr>
        <w:t>j</w:t>
      </w:r>
      <w:r w:rsidRPr="008A1A73">
        <w:rPr>
          <w:i/>
          <w:iCs/>
          <w:color w:val="000000"/>
          <w:spacing w:val="-4"/>
          <w:sz w:val="28"/>
          <w:szCs w:val="28"/>
        </w:rPr>
        <w:t xml:space="preserve"> - </w:t>
      </w:r>
      <w:r w:rsidRPr="008A1A73">
        <w:rPr>
          <w:color w:val="000000"/>
          <w:spacing w:val="-4"/>
          <w:sz w:val="28"/>
          <w:szCs w:val="28"/>
        </w:rPr>
        <w:t xml:space="preserve">доля </w:t>
      </w:r>
      <w:r w:rsidRPr="008451B4">
        <w:rPr>
          <w:i/>
          <w:color w:val="000000"/>
          <w:spacing w:val="-4"/>
          <w:sz w:val="28"/>
          <w:szCs w:val="28"/>
          <w:lang w:val="en-US"/>
        </w:rPr>
        <w:t>i</w:t>
      </w:r>
      <w:r w:rsidRPr="008A1A73">
        <w:rPr>
          <w:color w:val="000000"/>
          <w:spacing w:val="-4"/>
          <w:sz w:val="28"/>
          <w:szCs w:val="28"/>
        </w:rPr>
        <w:t>-</w:t>
      </w:r>
      <w:r>
        <w:rPr>
          <w:color w:val="000000"/>
          <w:spacing w:val="-4"/>
          <w:sz w:val="28"/>
          <w:szCs w:val="28"/>
        </w:rPr>
        <w:t>г</w:t>
      </w:r>
      <w:r w:rsidRPr="008A1A73">
        <w:rPr>
          <w:color w:val="000000"/>
          <w:spacing w:val="-4"/>
          <w:sz w:val="28"/>
          <w:szCs w:val="28"/>
          <w:lang w:val="en-US"/>
        </w:rPr>
        <w:t>o</w:t>
      </w:r>
      <w:r w:rsidRPr="008A1A73">
        <w:rPr>
          <w:color w:val="000000"/>
          <w:spacing w:val="-4"/>
          <w:sz w:val="28"/>
          <w:szCs w:val="28"/>
        </w:rPr>
        <w:t xml:space="preserve"> цеха в общем объеме выпуска одноимен</w:t>
      </w:r>
      <w:r w:rsidRPr="008A1A73">
        <w:rPr>
          <w:color w:val="000000"/>
          <w:sz w:val="28"/>
          <w:szCs w:val="28"/>
        </w:rPr>
        <w:t>ной продукции;</w:t>
      </w:r>
    </w:p>
    <w:p w:rsidR="00696B22" w:rsidRPr="008A1A73" w:rsidRDefault="00696B22" w:rsidP="00696B22">
      <w:pPr>
        <w:shd w:val="clear" w:color="auto" w:fill="FFFFFF"/>
        <w:jc w:val="both"/>
        <w:rPr>
          <w:sz w:val="28"/>
          <w:szCs w:val="28"/>
        </w:rPr>
      </w:pPr>
      <w:r w:rsidRPr="008A1A73">
        <w:rPr>
          <w:i/>
          <w:iCs/>
          <w:color w:val="000000"/>
          <w:sz w:val="28"/>
          <w:szCs w:val="28"/>
        </w:rPr>
        <w:t xml:space="preserve">п — </w:t>
      </w:r>
      <w:r w:rsidRPr="008A1A73">
        <w:rPr>
          <w:color w:val="000000"/>
          <w:sz w:val="28"/>
          <w:szCs w:val="28"/>
        </w:rPr>
        <w:t>количество цехов предприятия (пред</w:t>
      </w:r>
      <w:r w:rsidRPr="008A1A73">
        <w:rPr>
          <w:color w:val="000000"/>
          <w:spacing w:val="1"/>
          <w:sz w:val="28"/>
          <w:szCs w:val="28"/>
        </w:rPr>
        <w:t>приятий), выпускающих одноименную продукцию.</w:t>
      </w:r>
    </w:p>
    <w:p w:rsidR="00696B22" w:rsidRPr="00B9794C" w:rsidRDefault="00696B22" w:rsidP="00696B22">
      <w:pPr>
        <w:shd w:val="clear" w:color="auto" w:fill="FFFFFF"/>
        <w:ind w:firstLine="567"/>
        <w:jc w:val="both"/>
        <w:rPr>
          <w:iCs/>
          <w:color w:val="000000"/>
          <w:spacing w:val="3"/>
          <w:sz w:val="28"/>
          <w:szCs w:val="28"/>
        </w:rPr>
      </w:pPr>
    </w:p>
    <w:p w:rsidR="00696B22" w:rsidRDefault="00696B22" w:rsidP="00696B22">
      <w:pPr>
        <w:shd w:val="clear" w:color="auto" w:fill="FFFFFF"/>
        <w:ind w:firstLine="567"/>
        <w:jc w:val="both"/>
        <w:rPr>
          <w:color w:val="000000"/>
          <w:spacing w:val="1"/>
          <w:sz w:val="28"/>
          <w:szCs w:val="28"/>
        </w:rPr>
      </w:pPr>
      <w:r w:rsidRPr="00E05DE9">
        <w:rPr>
          <w:b/>
          <w:iCs/>
          <w:color w:val="000000"/>
          <w:spacing w:val="3"/>
          <w:sz w:val="28"/>
          <w:szCs w:val="28"/>
        </w:rPr>
        <w:t>Вспомогательные критерии энергетической эффек</w:t>
      </w:r>
      <w:r w:rsidRPr="00E05DE9">
        <w:rPr>
          <w:b/>
          <w:iCs/>
          <w:color w:val="000000"/>
          <w:spacing w:val="2"/>
          <w:sz w:val="28"/>
          <w:szCs w:val="28"/>
        </w:rPr>
        <w:t>тивности</w:t>
      </w:r>
      <w:r w:rsidRPr="008A1A73">
        <w:rPr>
          <w:i/>
          <w:iCs/>
          <w:color w:val="000000"/>
          <w:spacing w:val="2"/>
          <w:sz w:val="28"/>
          <w:szCs w:val="28"/>
        </w:rPr>
        <w:t xml:space="preserve">. </w:t>
      </w:r>
      <w:r w:rsidRPr="008A1A73">
        <w:rPr>
          <w:color w:val="000000"/>
          <w:spacing w:val="2"/>
          <w:sz w:val="28"/>
          <w:szCs w:val="28"/>
        </w:rPr>
        <w:t xml:space="preserve">Для проведения режима энергосбережения и анализа энергоиспользования наряду с нормами расхода </w:t>
      </w:r>
      <w:r w:rsidRPr="008A1A73">
        <w:rPr>
          <w:color w:val="000000"/>
          <w:spacing w:val="-1"/>
          <w:sz w:val="28"/>
          <w:szCs w:val="28"/>
        </w:rPr>
        <w:t>ТЭР должны применятьс</w:t>
      </w:r>
      <w:r>
        <w:rPr>
          <w:color w:val="000000"/>
          <w:spacing w:val="-1"/>
          <w:sz w:val="28"/>
          <w:szCs w:val="28"/>
        </w:rPr>
        <w:t>я следующие показатели, характе</w:t>
      </w:r>
      <w:r w:rsidRPr="008A1A73">
        <w:rPr>
          <w:color w:val="000000"/>
          <w:spacing w:val="-1"/>
          <w:sz w:val="28"/>
          <w:szCs w:val="28"/>
        </w:rPr>
        <w:t>ризующие эффективность использования ТЭР на предпри</w:t>
      </w:r>
      <w:r>
        <w:rPr>
          <w:color w:val="000000"/>
          <w:spacing w:val="1"/>
          <w:sz w:val="28"/>
          <w:szCs w:val="28"/>
        </w:rPr>
        <w:t>ятии или в отрасли:</w:t>
      </w:r>
    </w:p>
    <w:p w:rsidR="00696B22" w:rsidRDefault="00696B22" w:rsidP="00696B22">
      <w:pPr>
        <w:numPr>
          <w:ilvl w:val="0"/>
          <w:numId w:val="4"/>
        </w:numPr>
        <w:shd w:val="clear" w:color="auto" w:fill="FFFFFF"/>
        <w:jc w:val="both"/>
        <w:rPr>
          <w:color w:val="000000"/>
          <w:spacing w:val="-3"/>
          <w:sz w:val="28"/>
          <w:szCs w:val="28"/>
        </w:rPr>
      </w:pPr>
      <w:r w:rsidRPr="008A1A73">
        <w:rPr>
          <w:color w:val="000000"/>
          <w:spacing w:val="1"/>
          <w:sz w:val="28"/>
          <w:szCs w:val="28"/>
        </w:rPr>
        <w:t xml:space="preserve">удельная энергоемкость продукции </w:t>
      </w:r>
      <w:r>
        <w:rPr>
          <w:color w:val="000000"/>
          <w:spacing w:val="-3"/>
          <w:sz w:val="28"/>
          <w:szCs w:val="28"/>
        </w:rPr>
        <w:t>(работ, услуг),</w:t>
      </w:r>
    </w:p>
    <w:p w:rsidR="00696B22" w:rsidRDefault="00696B22" w:rsidP="00696B22">
      <w:pPr>
        <w:numPr>
          <w:ilvl w:val="0"/>
          <w:numId w:val="4"/>
        </w:numPr>
        <w:shd w:val="clear" w:color="auto" w:fill="FFFFFF"/>
        <w:jc w:val="both"/>
        <w:rPr>
          <w:color w:val="000000"/>
          <w:spacing w:val="-2"/>
          <w:sz w:val="28"/>
          <w:szCs w:val="28"/>
        </w:rPr>
      </w:pPr>
      <w:r w:rsidRPr="008A1A73">
        <w:rPr>
          <w:color w:val="000000"/>
          <w:spacing w:val="-3"/>
          <w:sz w:val="28"/>
          <w:szCs w:val="28"/>
        </w:rPr>
        <w:lastRenderedPageBreak/>
        <w:t xml:space="preserve">обеспеченность прироста потребности в ТЭР </w:t>
      </w:r>
      <w:r>
        <w:rPr>
          <w:color w:val="000000"/>
          <w:spacing w:val="-2"/>
          <w:sz w:val="28"/>
          <w:szCs w:val="28"/>
        </w:rPr>
        <w:t>за счет их экономии,</w:t>
      </w:r>
    </w:p>
    <w:p w:rsidR="00696B22" w:rsidRPr="008A1A73" w:rsidRDefault="00696B22" w:rsidP="00696B22">
      <w:pPr>
        <w:numPr>
          <w:ilvl w:val="0"/>
          <w:numId w:val="4"/>
        </w:numPr>
        <w:shd w:val="clear" w:color="auto" w:fill="FFFFFF"/>
        <w:jc w:val="both"/>
        <w:rPr>
          <w:sz w:val="28"/>
          <w:szCs w:val="28"/>
        </w:rPr>
      </w:pPr>
      <w:r w:rsidRPr="008A1A73">
        <w:rPr>
          <w:color w:val="000000"/>
          <w:spacing w:val="-2"/>
          <w:sz w:val="28"/>
          <w:szCs w:val="28"/>
        </w:rPr>
        <w:t>энергопроизводительность.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8451B4">
        <w:rPr>
          <w:b/>
          <w:color w:val="000000"/>
          <w:spacing w:val="2"/>
          <w:sz w:val="28"/>
          <w:szCs w:val="28"/>
        </w:rPr>
        <w:t>Удельная энергоемкость продукции</w:t>
      </w:r>
      <w:r w:rsidRPr="008A1A73">
        <w:rPr>
          <w:color w:val="000000"/>
          <w:spacing w:val="2"/>
          <w:sz w:val="28"/>
          <w:szCs w:val="28"/>
        </w:rPr>
        <w:t xml:space="preserve"> - отношение всей </w:t>
      </w:r>
      <w:r w:rsidRPr="008A1A73">
        <w:rPr>
          <w:color w:val="000000"/>
          <w:spacing w:val="1"/>
          <w:sz w:val="28"/>
          <w:szCs w:val="28"/>
        </w:rPr>
        <w:t>потребляемой на производственные нужды за год энергии к годовому объему продукции:</w:t>
      </w:r>
    </w:p>
    <w:p w:rsidR="00696B22" w:rsidRPr="002D5612" w:rsidRDefault="00696B22" w:rsidP="00696B22">
      <w:pPr>
        <w:shd w:val="clear" w:color="auto" w:fill="FFFFFF"/>
        <w:jc w:val="center"/>
        <w:rPr>
          <w:color w:val="000000"/>
          <w:spacing w:val="6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Е=П</w:t>
      </w:r>
      <w:r>
        <w:rPr>
          <w:color w:val="000000"/>
          <w:spacing w:val="6"/>
          <w:sz w:val="28"/>
          <w:szCs w:val="28"/>
          <w:vertAlign w:val="subscript"/>
        </w:rPr>
        <w:t>тэр</w:t>
      </w:r>
      <w:r>
        <w:rPr>
          <w:color w:val="000000"/>
          <w:spacing w:val="6"/>
          <w:sz w:val="28"/>
          <w:szCs w:val="28"/>
        </w:rPr>
        <w:t>/</w:t>
      </w:r>
      <w:r>
        <w:rPr>
          <w:color w:val="000000"/>
          <w:spacing w:val="6"/>
          <w:sz w:val="28"/>
          <w:szCs w:val="28"/>
          <w:lang w:val="en-US"/>
        </w:rPr>
        <w:t>V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6"/>
          <w:sz w:val="28"/>
          <w:szCs w:val="28"/>
        </w:rPr>
        <w:tab/>
      </w:r>
      <w:r>
        <w:rPr>
          <w:color w:val="000000"/>
          <w:spacing w:val="6"/>
          <w:sz w:val="28"/>
          <w:szCs w:val="28"/>
        </w:rPr>
        <w:tab/>
      </w:r>
      <w:r>
        <w:rPr>
          <w:color w:val="000000"/>
          <w:spacing w:val="6"/>
          <w:sz w:val="28"/>
          <w:szCs w:val="28"/>
        </w:rPr>
        <w:tab/>
      </w:r>
      <w:r>
        <w:rPr>
          <w:color w:val="000000"/>
          <w:spacing w:val="6"/>
          <w:sz w:val="28"/>
          <w:szCs w:val="28"/>
        </w:rPr>
        <w:tab/>
      </w:r>
      <w:r>
        <w:rPr>
          <w:color w:val="000000"/>
          <w:spacing w:val="6"/>
          <w:sz w:val="28"/>
          <w:szCs w:val="28"/>
        </w:rPr>
        <w:tab/>
      </w:r>
      <w:r>
        <w:rPr>
          <w:color w:val="000000"/>
          <w:spacing w:val="6"/>
          <w:sz w:val="28"/>
          <w:szCs w:val="28"/>
        </w:rPr>
        <w:tab/>
        <w:t>(19)</w:t>
      </w:r>
    </w:p>
    <w:p w:rsidR="00696B22" w:rsidRDefault="00696B22" w:rsidP="00696B22">
      <w:pPr>
        <w:shd w:val="clear" w:color="auto" w:fill="FFFFFF"/>
        <w:jc w:val="both"/>
        <w:rPr>
          <w:color w:val="000000"/>
          <w:spacing w:val="6"/>
          <w:sz w:val="28"/>
          <w:szCs w:val="28"/>
        </w:rPr>
      </w:pPr>
    </w:p>
    <w:p w:rsidR="00696B22" w:rsidRPr="008A1A73" w:rsidRDefault="00696B22" w:rsidP="00696B22">
      <w:pPr>
        <w:shd w:val="clear" w:color="auto" w:fill="FFFFFF"/>
        <w:jc w:val="both"/>
        <w:rPr>
          <w:sz w:val="28"/>
          <w:szCs w:val="28"/>
        </w:rPr>
      </w:pPr>
      <w:r w:rsidRPr="008A1A73">
        <w:rPr>
          <w:color w:val="000000"/>
          <w:spacing w:val="6"/>
          <w:sz w:val="28"/>
          <w:szCs w:val="28"/>
        </w:rPr>
        <w:t>где П</w:t>
      </w:r>
      <w:r w:rsidRPr="008451B4">
        <w:rPr>
          <w:color w:val="000000"/>
          <w:spacing w:val="6"/>
          <w:sz w:val="28"/>
          <w:szCs w:val="28"/>
          <w:vertAlign w:val="subscript"/>
        </w:rPr>
        <w:t>тэр</w:t>
      </w:r>
      <w:r>
        <w:rPr>
          <w:color w:val="000000"/>
          <w:spacing w:val="6"/>
          <w:sz w:val="28"/>
          <w:szCs w:val="28"/>
        </w:rPr>
        <w:t xml:space="preserve"> - </w:t>
      </w:r>
      <w:r w:rsidRPr="008A1A73">
        <w:rPr>
          <w:color w:val="000000"/>
          <w:spacing w:val="6"/>
          <w:sz w:val="28"/>
          <w:szCs w:val="28"/>
        </w:rPr>
        <w:t>вся энергия, потребляемая на производ</w:t>
      </w:r>
      <w:r w:rsidRPr="008A1A73">
        <w:rPr>
          <w:color w:val="000000"/>
          <w:sz w:val="28"/>
          <w:szCs w:val="28"/>
        </w:rPr>
        <w:t xml:space="preserve">ственные нужды за год (в пересчете на условное топливо); </w:t>
      </w:r>
      <w:r w:rsidRPr="008A1A73">
        <w:rPr>
          <w:i/>
          <w:iCs/>
          <w:color w:val="000000"/>
          <w:spacing w:val="2"/>
          <w:sz w:val="28"/>
          <w:szCs w:val="28"/>
          <w:lang w:val="en-US"/>
        </w:rPr>
        <w:t>V</w:t>
      </w:r>
      <w:r w:rsidRPr="008A1A73">
        <w:rPr>
          <w:i/>
          <w:iCs/>
          <w:color w:val="000000"/>
          <w:spacing w:val="2"/>
          <w:sz w:val="28"/>
          <w:szCs w:val="28"/>
        </w:rPr>
        <w:t xml:space="preserve"> </w:t>
      </w:r>
      <w:r w:rsidRPr="008A1A73">
        <w:rPr>
          <w:color w:val="000000"/>
          <w:spacing w:val="2"/>
          <w:sz w:val="28"/>
          <w:szCs w:val="28"/>
        </w:rPr>
        <w:t>- годовой объем продукции (в натуральном, условном или стоимостном выражении).</w:t>
      </w:r>
    </w:p>
    <w:p w:rsidR="00696B22" w:rsidRPr="008A1A73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8A1A73">
        <w:rPr>
          <w:b/>
          <w:bCs/>
          <w:color w:val="000000"/>
          <w:spacing w:val="-7"/>
          <w:sz w:val="28"/>
          <w:szCs w:val="28"/>
        </w:rPr>
        <w:t xml:space="preserve">Обеспеченность прироста потребности в ТЭР за счет их </w:t>
      </w:r>
      <w:r w:rsidRPr="008A1A73">
        <w:rPr>
          <w:b/>
          <w:bCs/>
          <w:color w:val="000000"/>
          <w:spacing w:val="-2"/>
          <w:sz w:val="28"/>
          <w:szCs w:val="28"/>
        </w:rPr>
        <w:t xml:space="preserve">экономии </w:t>
      </w:r>
      <w:r w:rsidRPr="008A1A73">
        <w:rPr>
          <w:color w:val="000000"/>
          <w:spacing w:val="-2"/>
          <w:sz w:val="28"/>
          <w:szCs w:val="28"/>
        </w:rPr>
        <w:t>- отношение экономии ТЭР к приросту потреб</w:t>
      </w:r>
      <w:r w:rsidRPr="008A1A73">
        <w:rPr>
          <w:color w:val="000000"/>
          <w:spacing w:val="-8"/>
          <w:sz w:val="28"/>
          <w:szCs w:val="28"/>
        </w:rPr>
        <w:t>ности в ТЭР:</w:t>
      </w:r>
    </w:p>
    <w:p w:rsidR="00696B22" w:rsidRPr="008A1A73" w:rsidRDefault="00696B22" w:rsidP="00696B22">
      <w:pPr>
        <w:shd w:val="clear" w:color="auto" w:fill="FFFFFF"/>
        <w:jc w:val="center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∆</w:t>
      </w:r>
      <w:r w:rsidRPr="008A1A73">
        <w:rPr>
          <w:color w:val="000000"/>
          <w:spacing w:val="-6"/>
          <w:sz w:val="28"/>
          <w:szCs w:val="28"/>
        </w:rPr>
        <w:t>П</w:t>
      </w:r>
      <w:r w:rsidRPr="008A1A73">
        <w:rPr>
          <w:color w:val="000000"/>
          <w:spacing w:val="-6"/>
          <w:sz w:val="28"/>
          <w:szCs w:val="28"/>
          <w:vertAlign w:val="subscript"/>
        </w:rPr>
        <w:t>Э</w:t>
      </w:r>
      <w:r>
        <w:rPr>
          <w:color w:val="000000"/>
          <w:spacing w:val="-6"/>
          <w:sz w:val="28"/>
          <w:szCs w:val="28"/>
        </w:rPr>
        <w:t xml:space="preserve"> = (Э/∆П)∙</w:t>
      </w:r>
      <w:r w:rsidRPr="008A1A73">
        <w:rPr>
          <w:color w:val="000000"/>
          <w:spacing w:val="-6"/>
          <w:sz w:val="28"/>
          <w:szCs w:val="28"/>
        </w:rPr>
        <w:t>100 %;</w:t>
      </w:r>
      <w:r>
        <w:rPr>
          <w:color w:val="000000"/>
          <w:spacing w:val="-6"/>
          <w:sz w:val="28"/>
          <w:szCs w:val="28"/>
        </w:rPr>
        <w:tab/>
      </w:r>
      <w:r>
        <w:rPr>
          <w:color w:val="000000"/>
          <w:spacing w:val="-6"/>
          <w:sz w:val="28"/>
          <w:szCs w:val="28"/>
        </w:rPr>
        <w:tab/>
      </w:r>
      <w:r>
        <w:rPr>
          <w:color w:val="000000"/>
          <w:spacing w:val="-6"/>
          <w:sz w:val="28"/>
          <w:szCs w:val="28"/>
        </w:rPr>
        <w:tab/>
      </w:r>
      <w:r>
        <w:rPr>
          <w:color w:val="000000"/>
          <w:spacing w:val="-6"/>
          <w:sz w:val="28"/>
          <w:szCs w:val="28"/>
        </w:rPr>
        <w:tab/>
        <w:t>(20)</w:t>
      </w:r>
    </w:p>
    <w:p w:rsidR="00696B22" w:rsidRPr="002D5612" w:rsidRDefault="00696B22" w:rsidP="00696B22">
      <w:pPr>
        <w:shd w:val="clear" w:color="auto" w:fill="FFFFFF"/>
        <w:ind w:firstLine="139"/>
        <w:jc w:val="center"/>
        <w:rPr>
          <w:color w:val="000000"/>
          <w:spacing w:val="-14"/>
          <w:sz w:val="28"/>
          <w:szCs w:val="28"/>
        </w:rPr>
      </w:pPr>
      <w:r w:rsidRPr="008A1A73">
        <w:rPr>
          <w:color w:val="000000"/>
          <w:spacing w:val="-14"/>
          <w:sz w:val="28"/>
          <w:szCs w:val="28"/>
        </w:rPr>
        <w:t>Э = Э</w:t>
      </w:r>
      <w:r w:rsidRPr="008A1A73">
        <w:rPr>
          <w:color w:val="000000"/>
          <w:spacing w:val="-14"/>
          <w:sz w:val="28"/>
          <w:szCs w:val="28"/>
          <w:vertAlign w:val="subscript"/>
        </w:rPr>
        <w:t>н</w:t>
      </w:r>
      <w:r w:rsidRPr="008A1A73">
        <w:rPr>
          <w:color w:val="000000"/>
          <w:spacing w:val="-14"/>
          <w:sz w:val="28"/>
          <w:szCs w:val="28"/>
        </w:rPr>
        <w:t xml:space="preserve"> + Э</w:t>
      </w:r>
      <w:r>
        <w:rPr>
          <w:color w:val="000000"/>
          <w:spacing w:val="-14"/>
          <w:sz w:val="28"/>
          <w:szCs w:val="28"/>
          <w:vertAlign w:val="subscript"/>
        </w:rPr>
        <w:t>вэр</w:t>
      </w:r>
      <w:r w:rsidRPr="002D5612">
        <w:rPr>
          <w:color w:val="000000"/>
          <w:spacing w:val="-14"/>
          <w:sz w:val="28"/>
          <w:szCs w:val="28"/>
        </w:rPr>
        <w:t xml:space="preserve"> </w:t>
      </w:r>
      <w:r w:rsidRPr="002D5612">
        <w:rPr>
          <w:color w:val="000000"/>
          <w:spacing w:val="-14"/>
          <w:sz w:val="28"/>
          <w:szCs w:val="28"/>
        </w:rPr>
        <w:tab/>
      </w:r>
      <w:r w:rsidRPr="002D5612">
        <w:rPr>
          <w:color w:val="000000"/>
          <w:spacing w:val="-14"/>
          <w:sz w:val="28"/>
          <w:szCs w:val="28"/>
        </w:rPr>
        <w:tab/>
      </w:r>
      <w:r w:rsidRPr="002D5612">
        <w:rPr>
          <w:color w:val="000000"/>
          <w:spacing w:val="-14"/>
          <w:sz w:val="28"/>
          <w:szCs w:val="28"/>
        </w:rPr>
        <w:tab/>
      </w:r>
      <w:r w:rsidRPr="002D5612">
        <w:rPr>
          <w:color w:val="000000"/>
          <w:spacing w:val="-14"/>
          <w:sz w:val="28"/>
          <w:szCs w:val="28"/>
        </w:rPr>
        <w:tab/>
      </w:r>
      <w:r w:rsidRPr="002D5612">
        <w:rPr>
          <w:color w:val="000000"/>
          <w:spacing w:val="-14"/>
          <w:sz w:val="28"/>
          <w:szCs w:val="28"/>
        </w:rPr>
        <w:tab/>
        <w:t>(</w:t>
      </w:r>
      <w:r>
        <w:rPr>
          <w:color w:val="000000"/>
          <w:spacing w:val="-14"/>
          <w:sz w:val="28"/>
          <w:szCs w:val="28"/>
        </w:rPr>
        <w:t>21</w:t>
      </w:r>
      <w:r w:rsidRPr="002D5612">
        <w:rPr>
          <w:color w:val="000000"/>
          <w:spacing w:val="-14"/>
          <w:sz w:val="28"/>
          <w:szCs w:val="28"/>
        </w:rPr>
        <w:t>)</w:t>
      </w:r>
    </w:p>
    <w:p w:rsidR="00696B22" w:rsidRPr="002D5612" w:rsidRDefault="00696B22" w:rsidP="00696B22">
      <w:pPr>
        <w:shd w:val="clear" w:color="auto" w:fill="FFFFFF"/>
        <w:ind w:firstLine="139"/>
        <w:jc w:val="center"/>
        <w:rPr>
          <w:sz w:val="28"/>
          <w:szCs w:val="28"/>
        </w:rPr>
      </w:pPr>
      <w:r w:rsidRPr="008A1A73">
        <w:rPr>
          <w:color w:val="000000"/>
          <w:spacing w:val="5"/>
          <w:sz w:val="28"/>
          <w:szCs w:val="28"/>
        </w:rPr>
        <w:t>Э</w:t>
      </w:r>
      <w:r w:rsidRPr="008A1A73">
        <w:rPr>
          <w:color w:val="000000"/>
          <w:spacing w:val="5"/>
          <w:sz w:val="28"/>
          <w:szCs w:val="28"/>
          <w:vertAlign w:val="subscript"/>
        </w:rPr>
        <w:t>н</w:t>
      </w:r>
      <w:r w:rsidRPr="008A1A73">
        <w:rPr>
          <w:color w:val="000000"/>
          <w:spacing w:val="5"/>
          <w:sz w:val="28"/>
          <w:szCs w:val="28"/>
        </w:rPr>
        <w:t>= (</w:t>
      </w:r>
      <w:r w:rsidRPr="008A1A73">
        <w:rPr>
          <w:color w:val="000000"/>
          <w:spacing w:val="5"/>
          <w:sz w:val="28"/>
          <w:szCs w:val="28"/>
          <w:lang w:val="en-US"/>
        </w:rPr>
        <w:t>H</w:t>
      </w:r>
      <w:r w:rsidRPr="002D5612">
        <w:rPr>
          <w:color w:val="000000"/>
          <w:spacing w:val="5"/>
          <w:sz w:val="28"/>
          <w:szCs w:val="28"/>
          <w:vertAlign w:val="subscript"/>
          <w:lang w:val="en-US"/>
        </w:rPr>
        <w:t>j</w:t>
      </w:r>
      <w:r>
        <w:rPr>
          <w:color w:val="000000"/>
          <w:spacing w:val="5"/>
          <w:sz w:val="28"/>
          <w:szCs w:val="28"/>
        </w:rPr>
        <w:t>-Н</w:t>
      </w:r>
      <w:r w:rsidRPr="002D5612">
        <w:rPr>
          <w:color w:val="000000"/>
          <w:spacing w:val="5"/>
          <w:sz w:val="28"/>
          <w:szCs w:val="28"/>
          <w:vertAlign w:val="subscript"/>
        </w:rPr>
        <w:t>б</w:t>
      </w:r>
      <w:r>
        <w:rPr>
          <w:color w:val="000000"/>
          <w:spacing w:val="5"/>
          <w:sz w:val="28"/>
          <w:szCs w:val="28"/>
        </w:rPr>
        <w:t>)</w:t>
      </w:r>
      <w:r w:rsidRPr="002D5612">
        <w:rPr>
          <w:color w:val="000000"/>
          <w:spacing w:val="5"/>
          <w:sz w:val="28"/>
          <w:szCs w:val="28"/>
        </w:rPr>
        <w:t>∙</w:t>
      </w:r>
      <w:r>
        <w:rPr>
          <w:color w:val="000000"/>
          <w:spacing w:val="5"/>
          <w:sz w:val="28"/>
          <w:szCs w:val="28"/>
          <w:lang w:val="en-US"/>
        </w:rPr>
        <w:t>V</w:t>
      </w:r>
      <w:r w:rsidRPr="002D5612">
        <w:rPr>
          <w:color w:val="000000"/>
          <w:spacing w:val="5"/>
          <w:sz w:val="28"/>
          <w:szCs w:val="28"/>
          <w:vertAlign w:val="subscript"/>
          <w:lang w:val="en-US"/>
        </w:rPr>
        <w:t>i</w:t>
      </w:r>
      <w:r>
        <w:rPr>
          <w:color w:val="000000"/>
          <w:spacing w:val="5"/>
          <w:sz w:val="28"/>
          <w:szCs w:val="28"/>
          <w:vertAlign w:val="subscript"/>
        </w:rPr>
        <w:t xml:space="preserve"> </w:t>
      </w:r>
      <w:r w:rsidRPr="002D5612">
        <w:rPr>
          <w:color w:val="000000"/>
          <w:spacing w:val="5"/>
          <w:sz w:val="28"/>
          <w:szCs w:val="28"/>
        </w:rPr>
        <w:tab/>
      </w:r>
      <w:r w:rsidRPr="002D5612">
        <w:rPr>
          <w:color w:val="000000"/>
          <w:spacing w:val="5"/>
          <w:sz w:val="28"/>
          <w:szCs w:val="28"/>
        </w:rPr>
        <w:tab/>
      </w:r>
      <w:r w:rsidRPr="002D5612">
        <w:rPr>
          <w:color w:val="000000"/>
          <w:spacing w:val="5"/>
          <w:sz w:val="28"/>
          <w:szCs w:val="28"/>
        </w:rPr>
        <w:tab/>
      </w:r>
      <w:r w:rsidRPr="002D5612">
        <w:rPr>
          <w:color w:val="000000"/>
          <w:spacing w:val="5"/>
          <w:sz w:val="28"/>
          <w:szCs w:val="28"/>
        </w:rPr>
        <w:tab/>
      </w:r>
      <w:r w:rsidRPr="002D5612">
        <w:rPr>
          <w:color w:val="000000"/>
          <w:spacing w:val="5"/>
          <w:sz w:val="28"/>
          <w:szCs w:val="28"/>
        </w:rPr>
        <w:tab/>
        <w:t>(</w:t>
      </w:r>
      <w:r>
        <w:rPr>
          <w:color w:val="000000"/>
          <w:spacing w:val="5"/>
          <w:sz w:val="28"/>
          <w:szCs w:val="28"/>
        </w:rPr>
        <w:t>22</w:t>
      </w:r>
      <w:r w:rsidRPr="002D5612">
        <w:rPr>
          <w:color w:val="000000"/>
          <w:spacing w:val="5"/>
          <w:sz w:val="28"/>
          <w:szCs w:val="28"/>
        </w:rPr>
        <w:t>)</w:t>
      </w:r>
    </w:p>
    <w:p w:rsidR="00696B22" w:rsidRPr="008A1A73" w:rsidRDefault="00696B22" w:rsidP="00696B22">
      <w:pPr>
        <w:shd w:val="clear" w:color="auto" w:fill="FFFFFF"/>
        <w:jc w:val="both"/>
        <w:rPr>
          <w:sz w:val="28"/>
          <w:szCs w:val="28"/>
        </w:rPr>
      </w:pPr>
    </w:p>
    <w:p w:rsidR="00696B22" w:rsidRPr="008A1A73" w:rsidRDefault="00696B22" w:rsidP="00696B22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где Э - экономия ТЭР; ∆</w:t>
      </w:r>
      <w:r w:rsidRPr="008A1A73">
        <w:rPr>
          <w:color w:val="000000"/>
          <w:spacing w:val="1"/>
          <w:sz w:val="28"/>
          <w:szCs w:val="28"/>
        </w:rPr>
        <w:t>П - прирост потребности в ТЭР; Э</w:t>
      </w:r>
      <w:r w:rsidRPr="008A1A73">
        <w:rPr>
          <w:color w:val="000000"/>
          <w:spacing w:val="1"/>
          <w:sz w:val="28"/>
          <w:szCs w:val="28"/>
          <w:vertAlign w:val="subscript"/>
        </w:rPr>
        <w:t>н</w:t>
      </w:r>
      <w:r w:rsidRPr="008A1A73">
        <w:rPr>
          <w:color w:val="000000"/>
          <w:spacing w:val="1"/>
          <w:sz w:val="28"/>
          <w:szCs w:val="28"/>
        </w:rPr>
        <w:t xml:space="preserve"> - экономия за счет снижения норм расхода по отно</w:t>
      </w:r>
      <w:r w:rsidRPr="008A1A73">
        <w:rPr>
          <w:color w:val="000000"/>
          <w:spacing w:val="2"/>
          <w:sz w:val="28"/>
          <w:szCs w:val="28"/>
        </w:rPr>
        <w:t xml:space="preserve">шению к базисному году (за базисный принимается </w:t>
      </w:r>
      <w:r w:rsidRPr="008A1A73">
        <w:rPr>
          <w:color w:val="000000"/>
          <w:spacing w:val="-1"/>
          <w:sz w:val="28"/>
          <w:szCs w:val="28"/>
        </w:rPr>
        <w:t xml:space="preserve">среднестатистический год, предшествующий отчетному); </w:t>
      </w:r>
      <w:r w:rsidRPr="008A1A73">
        <w:rPr>
          <w:color w:val="000000"/>
          <w:spacing w:val="1"/>
          <w:sz w:val="28"/>
          <w:szCs w:val="28"/>
        </w:rPr>
        <w:t>Э</w:t>
      </w:r>
      <w:r>
        <w:rPr>
          <w:color w:val="000000"/>
          <w:spacing w:val="1"/>
          <w:sz w:val="28"/>
          <w:szCs w:val="28"/>
          <w:vertAlign w:val="subscript"/>
        </w:rPr>
        <w:t>вэр</w:t>
      </w:r>
      <w:r w:rsidRPr="008A1A73">
        <w:rPr>
          <w:color w:val="000000"/>
          <w:spacing w:val="1"/>
          <w:sz w:val="28"/>
          <w:szCs w:val="28"/>
        </w:rPr>
        <w:t xml:space="preserve"> - экономия за счет увеличения использования </w:t>
      </w:r>
      <w:r w:rsidRPr="002D5612">
        <w:rPr>
          <w:bCs/>
          <w:color w:val="000000"/>
          <w:spacing w:val="1"/>
          <w:sz w:val="28"/>
          <w:szCs w:val="28"/>
        </w:rPr>
        <w:t>ВЭР</w:t>
      </w:r>
      <w:r w:rsidRPr="008A1A73">
        <w:rPr>
          <w:b/>
          <w:bCs/>
          <w:color w:val="000000"/>
          <w:spacing w:val="1"/>
          <w:sz w:val="28"/>
          <w:szCs w:val="28"/>
        </w:rPr>
        <w:t xml:space="preserve"> </w:t>
      </w:r>
      <w:r w:rsidRPr="008A1A73">
        <w:rPr>
          <w:color w:val="000000"/>
          <w:spacing w:val="1"/>
          <w:sz w:val="28"/>
          <w:szCs w:val="28"/>
        </w:rPr>
        <w:t xml:space="preserve">по отношению к </w:t>
      </w:r>
      <w:r w:rsidRPr="002D5612">
        <w:rPr>
          <w:i/>
          <w:color w:val="000000"/>
          <w:spacing w:val="1"/>
          <w:sz w:val="28"/>
          <w:szCs w:val="28"/>
          <w:lang w:val="en-US"/>
        </w:rPr>
        <w:t>i</w:t>
      </w:r>
      <w:r w:rsidRPr="008A1A73">
        <w:rPr>
          <w:color w:val="000000"/>
          <w:spacing w:val="1"/>
          <w:sz w:val="28"/>
          <w:szCs w:val="28"/>
        </w:rPr>
        <w:t>-му году; Н</w:t>
      </w:r>
      <w:r w:rsidRPr="008A1A73">
        <w:rPr>
          <w:color w:val="000000"/>
          <w:spacing w:val="1"/>
          <w:sz w:val="28"/>
          <w:szCs w:val="28"/>
          <w:vertAlign w:val="subscript"/>
        </w:rPr>
        <w:t>б</w:t>
      </w:r>
      <w:r w:rsidRPr="008A1A73">
        <w:rPr>
          <w:color w:val="000000"/>
          <w:spacing w:val="1"/>
          <w:sz w:val="28"/>
          <w:szCs w:val="28"/>
        </w:rPr>
        <w:t xml:space="preserve">, </w:t>
      </w:r>
      <w:r w:rsidRPr="008A1A73">
        <w:rPr>
          <w:color w:val="000000"/>
          <w:spacing w:val="1"/>
          <w:sz w:val="28"/>
          <w:szCs w:val="28"/>
          <w:lang w:val="en-US"/>
        </w:rPr>
        <w:t>H</w:t>
      </w:r>
      <w:r w:rsidRPr="002D5612">
        <w:rPr>
          <w:color w:val="000000"/>
          <w:spacing w:val="1"/>
          <w:sz w:val="28"/>
          <w:szCs w:val="28"/>
          <w:vertAlign w:val="subscript"/>
          <w:lang w:val="en-US"/>
        </w:rPr>
        <w:t>j</w:t>
      </w:r>
      <w:r w:rsidRPr="008A1A73">
        <w:rPr>
          <w:color w:val="000000"/>
          <w:spacing w:val="1"/>
          <w:sz w:val="28"/>
          <w:szCs w:val="28"/>
        </w:rPr>
        <w:t xml:space="preserve"> - нормы расхода </w:t>
      </w:r>
      <w:r w:rsidRPr="008A1A73">
        <w:rPr>
          <w:color w:val="000000"/>
          <w:spacing w:val="-3"/>
          <w:sz w:val="28"/>
          <w:szCs w:val="28"/>
        </w:rPr>
        <w:t xml:space="preserve">энергоресурса в базисном и отчетном годах; </w:t>
      </w:r>
      <w:r w:rsidRPr="008A1A73">
        <w:rPr>
          <w:i/>
          <w:iCs/>
          <w:color w:val="000000"/>
          <w:spacing w:val="-3"/>
          <w:sz w:val="28"/>
          <w:szCs w:val="28"/>
          <w:lang w:val="en-US"/>
        </w:rPr>
        <w:t>V</w:t>
      </w:r>
      <w:r>
        <w:rPr>
          <w:i/>
          <w:iCs/>
          <w:color w:val="000000"/>
          <w:spacing w:val="-3"/>
          <w:sz w:val="28"/>
          <w:szCs w:val="28"/>
          <w:vertAlign w:val="subscript"/>
          <w:lang w:val="en-US"/>
        </w:rPr>
        <w:t>i</w:t>
      </w:r>
      <w:r w:rsidRPr="008A1A73">
        <w:rPr>
          <w:i/>
          <w:iCs/>
          <w:color w:val="000000"/>
          <w:spacing w:val="-3"/>
          <w:sz w:val="28"/>
          <w:szCs w:val="28"/>
        </w:rPr>
        <w:t xml:space="preserve"> — </w:t>
      </w:r>
      <w:r w:rsidRPr="008A1A73">
        <w:rPr>
          <w:color w:val="000000"/>
          <w:spacing w:val="-3"/>
          <w:sz w:val="28"/>
          <w:szCs w:val="28"/>
        </w:rPr>
        <w:t xml:space="preserve">объем </w:t>
      </w:r>
      <w:r w:rsidRPr="008A1A73">
        <w:rPr>
          <w:color w:val="000000"/>
          <w:spacing w:val="-2"/>
          <w:sz w:val="28"/>
          <w:szCs w:val="28"/>
        </w:rPr>
        <w:t>выпуска продукции в отчетном году.</w:t>
      </w:r>
    </w:p>
    <w:p w:rsidR="00696B22" w:rsidRPr="00B9794C" w:rsidRDefault="00696B22" w:rsidP="00696B22">
      <w:pPr>
        <w:shd w:val="clear" w:color="auto" w:fill="FFFFFF"/>
        <w:ind w:firstLine="567"/>
        <w:jc w:val="both"/>
        <w:rPr>
          <w:color w:val="000000"/>
          <w:spacing w:val="-5"/>
          <w:sz w:val="28"/>
          <w:szCs w:val="28"/>
        </w:rPr>
      </w:pPr>
      <w:r w:rsidRPr="008A1A73">
        <w:rPr>
          <w:b/>
          <w:bCs/>
          <w:color w:val="000000"/>
          <w:spacing w:val="-3"/>
          <w:sz w:val="28"/>
          <w:szCs w:val="28"/>
        </w:rPr>
        <w:t xml:space="preserve">Энергопроизводительность </w:t>
      </w:r>
      <w:r w:rsidRPr="008A1A73">
        <w:rPr>
          <w:color w:val="000000"/>
          <w:spacing w:val="-3"/>
          <w:sz w:val="28"/>
          <w:szCs w:val="28"/>
        </w:rPr>
        <w:t xml:space="preserve">- выход продукции </w:t>
      </w:r>
      <w:r w:rsidRPr="002D5612">
        <w:rPr>
          <w:bCs/>
          <w:color w:val="000000"/>
          <w:spacing w:val="-3"/>
          <w:sz w:val="28"/>
          <w:szCs w:val="28"/>
        </w:rPr>
        <w:t>на</w:t>
      </w:r>
      <w:r w:rsidRPr="008A1A73">
        <w:rPr>
          <w:b/>
          <w:bCs/>
          <w:color w:val="000000"/>
          <w:spacing w:val="-3"/>
          <w:sz w:val="28"/>
          <w:szCs w:val="28"/>
        </w:rPr>
        <w:t xml:space="preserve"> </w:t>
      </w:r>
      <w:r w:rsidRPr="008A1A73">
        <w:rPr>
          <w:color w:val="000000"/>
          <w:spacing w:val="-3"/>
          <w:sz w:val="28"/>
          <w:szCs w:val="28"/>
        </w:rPr>
        <w:t>еди</w:t>
      </w:r>
      <w:r w:rsidRPr="008A1A73">
        <w:rPr>
          <w:color w:val="000000"/>
          <w:spacing w:val="-5"/>
          <w:sz w:val="28"/>
          <w:szCs w:val="28"/>
        </w:rPr>
        <w:t>ницу стоимости ТЭР:</w:t>
      </w:r>
    </w:p>
    <w:p w:rsidR="00696B22" w:rsidRPr="00B9794C" w:rsidRDefault="00696B22" w:rsidP="00696B22">
      <w:pPr>
        <w:shd w:val="clear" w:color="auto" w:fill="FFFFFF"/>
        <w:jc w:val="center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ЭПР=</w:t>
      </w:r>
      <w:r>
        <w:rPr>
          <w:color w:val="000000"/>
          <w:spacing w:val="-5"/>
          <w:sz w:val="28"/>
          <w:szCs w:val="28"/>
          <w:lang w:val="en-US"/>
        </w:rPr>
        <w:t>V</w:t>
      </w:r>
      <w:r>
        <w:rPr>
          <w:color w:val="000000"/>
          <w:spacing w:val="-5"/>
          <w:sz w:val="28"/>
          <w:szCs w:val="28"/>
          <w:vertAlign w:val="subscript"/>
          <w:lang w:val="en-US"/>
        </w:rPr>
        <w:t>i</w:t>
      </w:r>
      <w:r w:rsidRPr="002D5612">
        <w:rPr>
          <w:color w:val="000000"/>
          <w:spacing w:val="-5"/>
          <w:sz w:val="28"/>
          <w:szCs w:val="28"/>
        </w:rPr>
        <w:t>/</w:t>
      </w:r>
      <w:r>
        <w:rPr>
          <w:color w:val="000000"/>
          <w:spacing w:val="-5"/>
          <w:sz w:val="28"/>
          <w:szCs w:val="28"/>
        </w:rPr>
        <w:t>З</w:t>
      </w:r>
      <w:r>
        <w:rPr>
          <w:color w:val="000000"/>
          <w:spacing w:val="-5"/>
          <w:sz w:val="28"/>
          <w:szCs w:val="28"/>
          <w:vertAlign w:val="subscript"/>
        </w:rPr>
        <w:t>тэр</w:t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  <w:t>(23)</w:t>
      </w:r>
    </w:p>
    <w:p w:rsidR="00696B22" w:rsidRPr="008A1A73" w:rsidRDefault="00696B22" w:rsidP="00696B22">
      <w:pPr>
        <w:shd w:val="clear" w:color="auto" w:fill="FFFFFF"/>
        <w:jc w:val="both"/>
        <w:rPr>
          <w:sz w:val="28"/>
          <w:szCs w:val="28"/>
        </w:rPr>
      </w:pPr>
      <w:r w:rsidRPr="008A1A73">
        <w:rPr>
          <w:color w:val="000000"/>
          <w:spacing w:val="3"/>
          <w:sz w:val="28"/>
          <w:szCs w:val="28"/>
        </w:rPr>
        <w:t xml:space="preserve">где </w:t>
      </w:r>
      <w:r w:rsidRPr="008A1A73">
        <w:rPr>
          <w:i/>
          <w:iCs/>
          <w:color w:val="000000"/>
          <w:spacing w:val="3"/>
          <w:sz w:val="28"/>
          <w:szCs w:val="28"/>
          <w:lang w:val="en-US"/>
        </w:rPr>
        <w:t>V</w:t>
      </w:r>
      <w:r>
        <w:rPr>
          <w:i/>
          <w:iCs/>
          <w:color w:val="000000"/>
          <w:spacing w:val="3"/>
          <w:sz w:val="28"/>
          <w:szCs w:val="28"/>
          <w:vertAlign w:val="subscript"/>
          <w:lang w:val="en-US"/>
        </w:rPr>
        <w:t>i</w:t>
      </w:r>
      <w:r w:rsidRPr="008A1A73">
        <w:rPr>
          <w:i/>
          <w:iCs/>
          <w:color w:val="000000"/>
          <w:spacing w:val="3"/>
          <w:sz w:val="28"/>
          <w:szCs w:val="28"/>
        </w:rPr>
        <w:t xml:space="preserve"> - </w:t>
      </w:r>
      <w:r w:rsidRPr="008A1A73">
        <w:rPr>
          <w:color w:val="000000"/>
          <w:spacing w:val="3"/>
          <w:sz w:val="28"/>
          <w:szCs w:val="28"/>
        </w:rPr>
        <w:t xml:space="preserve">объем выпуска продукции (в стоимостном </w:t>
      </w:r>
      <w:r w:rsidRPr="008A1A73">
        <w:rPr>
          <w:color w:val="000000"/>
          <w:sz w:val="28"/>
          <w:szCs w:val="28"/>
        </w:rPr>
        <w:t>выражении); З</w:t>
      </w:r>
      <w:r>
        <w:rPr>
          <w:color w:val="000000"/>
          <w:sz w:val="28"/>
          <w:szCs w:val="28"/>
          <w:vertAlign w:val="subscript"/>
        </w:rPr>
        <w:t>тэр</w:t>
      </w:r>
      <w:r>
        <w:rPr>
          <w:color w:val="000000"/>
          <w:sz w:val="28"/>
          <w:szCs w:val="28"/>
        </w:rPr>
        <w:t xml:space="preserve"> - </w:t>
      </w:r>
      <w:r w:rsidRPr="008A1A73">
        <w:rPr>
          <w:color w:val="000000"/>
          <w:sz w:val="28"/>
          <w:szCs w:val="28"/>
        </w:rPr>
        <w:t xml:space="preserve">объем затрат ТЭР (в стоимостном </w:t>
      </w:r>
      <w:r w:rsidRPr="008A1A73">
        <w:rPr>
          <w:color w:val="000000"/>
          <w:spacing w:val="-2"/>
          <w:sz w:val="28"/>
          <w:szCs w:val="28"/>
        </w:rPr>
        <w:t>выражении).</w:t>
      </w:r>
    </w:p>
    <w:p w:rsidR="00696B22" w:rsidRPr="00763ED3" w:rsidRDefault="00696B22" w:rsidP="00696B22">
      <w:pPr>
        <w:shd w:val="clear" w:color="auto" w:fill="FFFFFF"/>
        <w:ind w:left="5"/>
        <w:jc w:val="center"/>
        <w:rPr>
          <w:color w:val="000000"/>
          <w:sz w:val="28"/>
          <w:szCs w:val="28"/>
        </w:rPr>
      </w:pPr>
    </w:p>
    <w:p w:rsidR="00696B22" w:rsidRPr="00763ED3" w:rsidRDefault="00696B22" w:rsidP="00696B22">
      <w:pPr>
        <w:shd w:val="clear" w:color="auto" w:fill="FFFFFF"/>
        <w:ind w:left="5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4 </w:t>
      </w:r>
      <w:r w:rsidRPr="00763ED3">
        <w:rPr>
          <w:b/>
          <w:color w:val="000000"/>
          <w:sz w:val="28"/>
          <w:szCs w:val="28"/>
        </w:rPr>
        <w:t xml:space="preserve">Классификация энергосберегающих мероприятий по виду и составу </w:t>
      </w:r>
      <w:r>
        <w:rPr>
          <w:b/>
          <w:color w:val="000000"/>
          <w:sz w:val="28"/>
          <w:szCs w:val="28"/>
        </w:rPr>
        <w:t>э</w:t>
      </w:r>
      <w:r w:rsidRPr="00763ED3">
        <w:rPr>
          <w:b/>
          <w:color w:val="000000"/>
          <w:sz w:val="28"/>
          <w:szCs w:val="28"/>
        </w:rPr>
        <w:t>кономического эффекта</w:t>
      </w:r>
    </w:p>
    <w:p w:rsidR="00696B22" w:rsidRPr="006B1ABE" w:rsidRDefault="00696B22" w:rsidP="00696B22">
      <w:pPr>
        <w:shd w:val="clear" w:color="auto" w:fill="FFFFFF"/>
        <w:spacing w:before="230"/>
        <w:ind w:left="5" w:firstLine="699"/>
        <w:jc w:val="both"/>
        <w:rPr>
          <w:sz w:val="28"/>
          <w:szCs w:val="28"/>
        </w:rPr>
      </w:pPr>
      <w:r w:rsidRPr="006B1ABE">
        <w:rPr>
          <w:b/>
          <w:bCs/>
          <w:i/>
          <w:iCs/>
          <w:color w:val="000000"/>
          <w:sz w:val="28"/>
          <w:szCs w:val="28"/>
        </w:rPr>
        <w:t>Классификация организационно-техн</w:t>
      </w:r>
      <w:r>
        <w:rPr>
          <w:b/>
          <w:bCs/>
          <w:i/>
          <w:iCs/>
          <w:color w:val="000000"/>
          <w:sz w:val="28"/>
          <w:szCs w:val="28"/>
        </w:rPr>
        <w:t>ических ме</w:t>
      </w:r>
      <w:r w:rsidRPr="006B1ABE">
        <w:rPr>
          <w:b/>
          <w:bCs/>
          <w:i/>
          <w:iCs/>
          <w:color w:val="000000"/>
          <w:sz w:val="28"/>
          <w:szCs w:val="28"/>
        </w:rPr>
        <w:t xml:space="preserve">роприятий по экономии ТЭР. </w:t>
      </w:r>
      <w:r w:rsidRPr="00C52940">
        <w:rPr>
          <w:bCs/>
          <w:color w:val="000000"/>
          <w:sz w:val="28"/>
          <w:szCs w:val="28"/>
        </w:rPr>
        <w:t xml:space="preserve">К </w:t>
      </w:r>
      <w:r>
        <w:rPr>
          <w:color w:val="000000"/>
          <w:sz w:val="28"/>
          <w:szCs w:val="28"/>
        </w:rPr>
        <w:t>основным классифика</w:t>
      </w:r>
      <w:r w:rsidRPr="006B1ABE">
        <w:rPr>
          <w:color w:val="000000"/>
          <w:sz w:val="28"/>
          <w:szCs w:val="28"/>
        </w:rPr>
        <w:t>ционным признакам ОТМ по эконо</w:t>
      </w:r>
      <w:r>
        <w:rPr>
          <w:color w:val="000000"/>
          <w:sz w:val="28"/>
          <w:szCs w:val="28"/>
        </w:rPr>
        <w:t>мии ТЭР можно отнести (рисунок 10</w:t>
      </w:r>
      <w:r w:rsidRPr="006B1ABE">
        <w:rPr>
          <w:color w:val="000000"/>
          <w:sz w:val="28"/>
          <w:szCs w:val="28"/>
        </w:rPr>
        <w:t>):</w:t>
      </w:r>
    </w:p>
    <w:p w:rsidR="00696B22" w:rsidRPr="006B1ABE" w:rsidRDefault="00696B22" w:rsidP="00696B22">
      <w:pPr>
        <w:numPr>
          <w:ilvl w:val="0"/>
          <w:numId w:val="1"/>
        </w:numPr>
        <w:shd w:val="clear" w:color="auto" w:fill="FFFFFF"/>
        <w:tabs>
          <w:tab w:val="left" w:pos="709"/>
        </w:tabs>
        <w:spacing w:before="67"/>
        <w:ind w:left="567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снижение потребления энергии;</w:t>
      </w:r>
    </w:p>
    <w:p w:rsidR="00696B22" w:rsidRPr="006B1ABE" w:rsidRDefault="00696B22" w:rsidP="00696B22">
      <w:pPr>
        <w:numPr>
          <w:ilvl w:val="0"/>
          <w:numId w:val="1"/>
        </w:numPr>
        <w:shd w:val="clear" w:color="auto" w:fill="FFFFFF"/>
        <w:tabs>
          <w:tab w:val="left" w:pos="709"/>
        </w:tabs>
        <w:ind w:left="567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замещение испол</w:t>
      </w:r>
      <w:r>
        <w:rPr>
          <w:color w:val="000000"/>
          <w:sz w:val="28"/>
          <w:szCs w:val="28"/>
        </w:rPr>
        <w:t>ьзуемых энергоресурсов иными ис</w:t>
      </w:r>
      <w:r w:rsidRPr="006B1ABE">
        <w:rPr>
          <w:color w:val="000000"/>
          <w:sz w:val="28"/>
          <w:szCs w:val="28"/>
        </w:rPr>
        <w:t>точниками энергии;</w:t>
      </w:r>
    </w:p>
    <w:p w:rsidR="00696B22" w:rsidRPr="006B1ABE" w:rsidRDefault="00696B22" w:rsidP="00696B22">
      <w:pPr>
        <w:numPr>
          <w:ilvl w:val="0"/>
          <w:numId w:val="1"/>
        </w:numPr>
        <w:shd w:val="clear" w:color="auto" w:fill="FFFFFF"/>
        <w:tabs>
          <w:tab w:val="left" w:pos="709"/>
        </w:tabs>
        <w:spacing w:before="5"/>
        <w:ind w:left="567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повышение коэффициента использования ТЭР.</w:t>
      </w:r>
    </w:p>
    <w:p w:rsidR="00696B22" w:rsidRPr="006B1ABE" w:rsidRDefault="00696B22" w:rsidP="00696B22">
      <w:pPr>
        <w:ind w:firstLine="699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lastRenderedPageBreak/>
        <w:drawing>
          <wp:inline distT="0" distB="0" distL="0" distR="0">
            <wp:extent cx="3774440" cy="300926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440" cy="300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B22" w:rsidRPr="00C52940" w:rsidRDefault="00696B22" w:rsidP="00696B22">
      <w:pPr>
        <w:shd w:val="clear" w:color="auto" w:fill="FFFFFF"/>
        <w:spacing w:before="120"/>
        <w:rPr>
          <w:sz w:val="28"/>
          <w:szCs w:val="28"/>
        </w:rPr>
      </w:pPr>
      <w:r>
        <w:rPr>
          <w:iCs/>
          <w:color w:val="000000"/>
          <w:sz w:val="28"/>
          <w:szCs w:val="28"/>
        </w:rPr>
        <w:t xml:space="preserve">Рисунок 10 - </w:t>
      </w:r>
      <w:r w:rsidRPr="00C52940">
        <w:rPr>
          <w:color w:val="000000"/>
          <w:sz w:val="28"/>
          <w:szCs w:val="28"/>
        </w:rPr>
        <w:t>Классификация ОТМ по экономии ТЭР</w:t>
      </w:r>
    </w:p>
    <w:p w:rsidR="00696B22" w:rsidRDefault="00696B22" w:rsidP="00696B22">
      <w:pPr>
        <w:shd w:val="clear" w:color="auto" w:fill="FFFFFF"/>
        <w:ind w:right="202" w:firstLine="567"/>
        <w:jc w:val="both"/>
        <w:rPr>
          <w:color w:val="000000"/>
          <w:sz w:val="28"/>
          <w:szCs w:val="28"/>
        </w:rPr>
      </w:pPr>
    </w:p>
    <w:p w:rsidR="00696B22" w:rsidRPr="006B1ABE" w:rsidRDefault="00696B22" w:rsidP="00696B22">
      <w:pPr>
        <w:shd w:val="clear" w:color="auto" w:fill="FFFFFF"/>
        <w:ind w:right="202"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Вместе с тем при опреде</w:t>
      </w:r>
      <w:r>
        <w:rPr>
          <w:color w:val="000000"/>
          <w:sz w:val="28"/>
          <w:szCs w:val="28"/>
        </w:rPr>
        <w:t>лении энергетической и соответс</w:t>
      </w:r>
      <w:r w:rsidRPr="006B1ABE">
        <w:rPr>
          <w:color w:val="000000"/>
          <w:sz w:val="28"/>
          <w:szCs w:val="28"/>
        </w:rPr>
        <w:t xml:space="preserve">твенно экономической </w:t>
      </w:r>
      <w:r>
        <w:rPr>
          <w:color w:val="000000"/>
          <w:sz w:val="28"/>
          <w:szCs w:val="28"/>
        </w:rPr>
        <w:t>эффективности проводимых органи</w:t>
      </w:r>
      <w:r w:rsidRPr="006B1ABE">
        <w:rPr>
          <w:color w:val="000000"/>
          <w:sz w:val="28"/>
          <w:szCs w:val="28"/>
        </w:rPr>
        <w:t>зационно-технических мероприятий следует учитывать ряд факторов, которые могут приводить к увеличению потребл</w:t>
      </w:r>
      <w:r>
        <w:rPr>
          <w:color w:val="000000"/>
          <w:sz w:val="28"/>
          <w:szCs w:val="28"/>
        </w:rPr>
        <w:t>е</w:t>
      </w:r>
      <w:r w:rsidRPr="006B1ABE">
        <w:rPr>
          <w:color w:val="000000"/>
          <w:sz w:val="28"/>
          <w:szCs w:val="28"/>
        </w:rPr>
        <w:t>ния ТЭР, но при этом ка</w:t>
      </w:r>
      <w:r>
        <w:rPr>
          <w:color w:val="000000"/>
          <w:sz w:val="28"/>
          <w:szCs w:val="28"/>
        </w:rPr>
        <w:t>к совершенствовать саму техноло</w:t>
      </w:r>
      <w:r w:rsidRPr="006B1ABE">
        <w:rPr>
          <w:color w:val="000000"/>
          <w:sz w:val="28"/>
          <w:szCs w:val="28"/>
        </w:rPr>
        <w:t>гию, так и повышать качество конечной продукции. К факторам, повышающим</w:t>
      </w:r>
      <w:r>
        <w:rPr>
          <w:color w:val="000000"/>
          <w:sz w:val="28"/>
          <w:szCs w:val="28"/>
        </w:rPr>
        <w:t xml:space="preserve"> удельный расход ТЭР, можно пре</w:t>
      </w:r>
      <w:r w:rsidRPr="006B1ABE">
        <w:rPr>
          <w:color w:val="000000"/>
          <w:sz w:val="28"/>
          <w:szCs w:val="28"/>
        </w:rPr>
        <w:t xml:space="preserve">жде всего отнести охрану окружающей среды, повышение безопасности и надежности технологического </w:t>
      </w:r>
      <w:r>
        <w:rPr>
          <w:color w:val="000000"/>
          <w:sz w:val="28"/>
          <w:szCs w:val="28"/>
        </w:rPr>
        <w:t>оборудова</w:t>
      </w:r>
      <w:r w:rsidRPr="006B1ABE">
        <w:rPr>
          <w:color w:val="000000"/>
          <w:sz w:val="28"/>
          <w:szCs w:val="28"/>
        </w:rPr>
        <w:t xml:space="preserve">ния, а также повышение </w:t>
      </w:r>
      <w:r>
        <w:rPr>
          <w:color w:val="000000"/>
          <w:sz w:val="28"/>
          <w:szCs w:val="28"/>
        </w:rPr>
        <w:t>(расширение) потребительских ка</w:t>
      </w:r>
      <w:r w:rsidRPr="006B1ABE">
        <w:rPr>
          <w:color w:val="000000"/>
          <w:sz w:val="28"/>
          <w:szCs w:val="28"/>
        </w:rPr>
        <w:t>честв продукции.</w:t>
      </w:r>
    </w:p>
    <w:p w:rsidR="00696B22" w:rsidRPr="006B1ABE" w:rsidRDefault="00696B22" w:rsidP="00696B22">
      <w:pPr>
        <w:shd w:val="clear" w:color="auto" w:fill="FFFFFF"/>
        <w:ind w:right="221"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По виду и составу п</w:t>
      </w:r>
      <w:r>
        <w:rPr>
          <w:color w:val="000000"/>
          <w:sz w:val="28"/>
          <w:szCs w:val="28"/>
        </w:rPr>
        <w:t>олучаемого экономического эффек</w:t>
      </w:r>
      <w:r w:rsidRPr="006B1ABE">
        <w:rPr>
          <w:color w:val="000000"/>
          <w:sz w:val="28"/>
          <w:szCs w:val="28"/>
        </w:rPr>
        <w:t>та все ОТМ можно разделить следующим образом.</w:t>
      </w:r>
    </w:p>
    <w:p w:rsidR="00696B22" w:rsidRPr="006B1ABE" w:rsidRDefault="00696B22" w:rsidP="00696B22">
      <w:pPr>
        <w:shd w:val="clear" w:color="auto" w:fill="FFFFFF"/>
        <w:ind w:right="226" w:firstLine="567"/>
        <w:jc w:val="both"/>
        <w:rPr>
          <w:sz w:val="28"/>
          <w:szCs w:val="28"/>
        </w:rPr>
      </w:pPr>
      <w:r w:rsidRPr="00C52940">
        <w:rPr>
          <w:iCs/>
          <w:color w:val="000000"/>
          <w:sz w:val="28"/>
          <w:szCs w:val="28"/>
          <w:u w:val="single"/>
        </w:rPr>
        <w:t>1 Мероприятия в системе энергоснабжения, не влияющие на производственный процесс.</w:t>
      </w:r>
      <w:r w:rsidRPr="00C52940">
        <w:rPr>
          <w:iCs/>
          <w:color w:val="000000"/>
          <w:sz w:val="28"/>
          <w:szCs w:val="28"/>
        </w:rPr>
        <w:t xml:space="preserve"> </w:t>
      </w:r>
      <w:r w:rsidRPr="00C52940">
        <w:rPr>
          <w:color w:val="000000"/>
          <w:sz w:val="28"/>
          <w:szCs w:val="28"/>
        </w:rPr>
        <w:t>Экономический эффект при реализации данного</w:t>
      </w:r>
      <w:r w:rsidRPr="006B1ABE">
        <w:rPr>
          <w:color w:val="000000"/>
          <w:sz w:val="28"/>
          <w:szCs w:val="28"/>
        </w:rPr>
        <w:t xml:space="preserve"> типа мероприятий может</w:t>
      </w:r>
      <w:r>
        <w:rPr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достигаться за счет сокращения энергетических потерь и издержек производства</w:t>
      </w:r>
      <w:r>
        <w:rPr>
          <w:color w:val="000000"/>
          <w:sz w:val="28"/>
          <w:szCs w:val="28"/>
        </w:rPr>
        <w:t>, передачи и распределения энер</w:t>
      </w:r>
      <w:r w:rsidRPr="006B1ABE">
        <w:rPr>
          <w:color w:val="000000"/>
          <w:sz w:val="28"/>
          <w:szCs w:val="28"/>
        </w:rPr>
        <w:t>гии на ТЭЦ и в котель</w:t>
      </w:r>
      <w:r>
        <w:rPr>
          <w:color w:val="000000"/>
          <w:sz w:val="28"/>
          <w:szCs w:val="28"/>
        </w:rPr>
        <w:t>ных, в компрессорных и холодиль</w:t>
      </w:r>
      <w:r w:rsidRPr="006B1ABE">
        <w:rPr>
          <w:color w:val="000000"/>
          <w:sz w:val="28"/>
          <w:szCs w:val="28"/>
        </w:rPr>
        <w:t>ных станциях и т. п.; в тепловых, электрических и других энергетических сетях; в трансформаторах, центральных бойлерных и т. п.</w:t>
      </w:r>
    </w:p>
    <w:p w:rsidR="00696B22" w:rsidRPr="006B1ABE" w:rsidRDefault="00696B22" w:rsidP="00696B22">
      <w:pPr>
        <w:shd w:val="clear" w:color="auto" w:fill="FFFFFF"/>
        <w:spacing w:before="38"/>
        <w:ind w:firstLine="567"/>
        <w:jc w:val="both"/>
        <w:rPr>
          <w:i/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  <w:u w:val="single"/>
        </w:rPr>
        <w:t xml:space="preserve">2 </w:t>
      </w:r>
      <w:r w:rsidRPr="00C52940">
        <w:rPr>
          <w:iCs/>
          <w:color w:val="000000"/>
          <w:sz w:val="28"/>
          <w:szCs w:val="28"/>
          <w:u w:val="single"/>
        </w:rPr>
        <w:t>Мероприятия в системе энергоснабжения, влияющие на производственный процесс.</w:t>
      </w:r>
      <w:r w:rsidRPr="00C52940">
        <w:rPr>
          <w:iCs/>
          <w:color w:val="000000"/>
          <w:sz w:val="28"/>
          <w:szCs w:val="28"/>
        </w:rPr>
        <w:t xml:space="preserve"> </w:t>
      </w:r>
      <w:r w:rsidRPr="00C52940">
        <w:rPr>
          <w:color w:val="000000"/>
          <w:sz w:val="28"/>
          <w:szCs w:val="28"/>
        </w:rPr>
        <w:t>П</w:t>
      </w:r>
      <w:r w:rsidRPr="006B1ABE">
        <w:rPr>
          <w:color w:val="000000"/>
          <w:sz w:val="28"/>
          <w:szCs w:val="28"/>
        </w:rPr>
        <w:t>ри проведении подобных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мероприятий может поменяться количество и качество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энергии, передаваемой из системы энергоснабжения в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систему энергопользован</w:t>
      </w:r>
      <w:r>
        <w:rPr>
          <w:color w:val="000000"/>
          <w:sz w:val="28"/>
          <w:szCs w:val="28"/>
        </w:rPr>
        <w:t>ия, а в результате - реконструи</w:t>
      </w:r>
      <w:r w:rsidRPr="006B1ABE">
        <w:rPr>
          <w:color w:val="000000"/>
          <w:sz w:val="28"/>
          <w:szCs w:val="28"/>
        </w:rPr>
        <w:t>руется или интенси</w:t>
      </w:r>
      <w:r>
        <w:rPr>
          <w:color w:val="000000"/>
          <w:sz w:val="28"/>
          <w:szCs w:val="28"/>
        </w:rPr>
        <w:t>фицируется производственный про</w:t>
      </w:r>
      <w:r w:rsidRPr="006B1ABE">
        <w:rPr>
          <w:color w:val="000000"/>
          <w:sz w:val="28"/>
          <w:szCs w:val="28"/>
        </w:rPr>
        <w:t>цесс. Экономический эффект в этом случае достигается за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счет экономии энергии и сокращения изд</w:t>
      </w:r>
      <w:r>
        <w:rPr>
          <w:color w:val="000000"/>
          <w:sz w:val="28"/>
          <w:szCs w:val="28"/>
        </w:rPr>
        <w:t>ержек при про</w:t>
      </w:r>
      <w:r w:rsidRPr="006B1ABE">
        <w:rPr>
          <w:color w:val="000000"/>
          <w:sz w:val="28"/>
          <w:szCs w:val="28"/>
        </w:rPr>
        <w:t>изводстве, передаче и распределении энергии, а также</w:t>
      </w:r>
      <w:r>
        <w:rPr>
          <w:color w:val="000000"/>
          <w:sz w:val="28"/>
          <w:szCs w:val="28"/>
        </w:rPr>
        <w:t xml:space="preserve"> получения выгод в самом производственном </w:t>
      </w:r>
      <w:r w:rsidRPr="006B1ABE">
        <w:rPr>
          <w:color w:val="000000"/>
          <w:sz w:val="28"/>
          <w:szCs w:val="28"/>
        </w:rPr>
        <w:t>процессе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(увеличения выпуска продукции, повышения ее качества,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сокращения расхода материалов и т. д.).</w:t>
      </w:r>
    </w:p>
    <w:p w:rsidR="00696B22" w:rsidRPr="00CD7E27" w:rsidRDefault="00696B22" w:rsidP="00696B22">
      <w:pPr>
        <w:shd w:val="clear" w:color="auto" w:fill="FFFFFF"/>
        <w:spacing w:before="38"/>
        <w:ind w:firstLine="567"/>
        <w:jc w:val="both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  <w:u w:val="single"/>
        </w:rPr>
        <w:lastRenderedPageBreak/>
        <w:t xml:space="preserve">3 </w:t>
      </w:r>
      <w:r w:rsidRPr="00CD7E27">
        <w:rPr>
          <w:iCs/>
          <w:color w:val="000000"/>
          <w:sz w:val="28"/>
          <w:szCs w:val="28"/>
          <w:u w:val="single"/>
        </w:rPr>
        <w:t>Мероприятия в системе энергопользования, не влияющие на технологический процесс.</w:t>
      </w:r>
      <w:r w:rsidRPr="00CD7E27">
        <w:rPr>
          <w:iCs/>
          <w:color w:val="000000"/>
          <w:sz w:val="28"/>
          <w:szCs w:val="28"/>
        </w:rPr>
        <w:t xml:space="preserve"> К этим мероприятиям относятся все работы во вспомогательных системах обеспечения основного технологического процесса (например, отопление, вентиляция, горячее водоснабжение, освещение), а также во вспомогательных цехах и службах, если они непосредственно не</w:t>
      </w:r>
      <w:r>
        <w:rPr>
          <w:iCs/>
          <w:color w:val="000000"/>
          <w:sz w:val="28"/>
          <w:szCs w:val="28"/>
        </w:rPr>
        <w:t xml:space="preserve"> влияют на </w:t>
      </w:r>
      <w:r w:rsidRPr="00CD7E27">
        <w:rPr>
          <w:iCs/>
          <w:color w:val="000000"/>
          <w:sz w:val="28"/>
          <w:szCs w:val="28"/>
        </w:rPr>
        <w:t>основной технологический процесс. Экономический эффект в этом случае достигается за счет экономии энергии во вспомогательном производстве, сокращения эксплуатационных расходов в основном и вспомогательном производстве.</w:t>
      </w:r>
    </w:p>
    <w:p w:rsidR="00696B22" w:rsidRPr="00CD7E27" w:rsidRDefault="00696B22" w:rsidP="00696B22">
      <w:pPr>
        <w:shd w:val="clear" w:color="auto" w:fill="FFFFFF"/>
        <w:spacing w:before="38"/>
        <w:ind w:firstLine="567"/>
        <w:jc w:val="both"/>
        <w:rPr>
          <w:iCs/>
          <w:color w:val="000000"/>
          <w:sz w:val="28"/>
          <w:szCs w:val="28"/>
        </w:rPr>
      </w:pPr>
      <w:r w:rsidRPr="00CD7E27">
        <w:rPr>
          <w:iCs/>
          <w:color w:val="000000"/>
          <w:sz w:val="28"/>
          <w:szCs w:val="28"/>
          <w:u w:val="single"/>
        </w:rPr>
        <w:t>4 Мероприятия в системе энергопользования, влияющие на технологический процесс.</w:t>
      </w:r>
      <w:r w:rsidRPr="00CD7E27">
        <w:rPr>
          <w:iCs/>
          <w:color w:val="000000"/>
          <w:sz w:val="28"/>
          <w:szCs w:val="28"/>
        </w:rPr>
        <w:t xml:space="preserve"> В системе энергопользования таких работ большинство, так как энергопотребляющие </w:t>
      </w:r>
      <w:r>
        <w:rPr>
          <w:iCs/>
          <w:color w:val="000000"/>
          <w:sz w:val="28"/>
          <w:szCs w:val="28"/>
        </w:rPr>
        <w:t xml:space="preserve">агрегаты прямо встроены в технологический </w:t>
      </w:r>
      <w:r w:rsidRPr="00CD7E27">
        <w:rPr>
          <w:iCs/>
          <w:color w:val="000000"/>
          <w:sz w:val="28"/>
          <w:szCs w:val="28"/>
        </w:rPr>
        <w:t>процесс. Экономический эффект в этом случае достигается за счет экономии энергии и сокращения эксплуатационных расходов в основном производстве.</w:t>
      </w:r>
    </w:p>
    <w:p w:rsidR="00696B22" w:rsidRPr="00CD7E27" w:rsidRDefault="00696B22" w:rsidP="00696B22">
      <w:pPr>
        <w:shd w:val="clear" w:color="auto" w:fill="FFFFFF"/>
        <w:spacing w:before="38"/>
        <w:ind w:firstLine="567"/>
        <w:jc w:val="both"/>
        <w:rPr>
          <w:iCs/>
          <w:color w:val="000000"/>
          <w:sz w:val="28"/>
          <w:szCs w:val="28"/>
        </w:rPr>
      </w:pPr>
      <w:r w:rsidRPr="00CD7E27">
        <w:rPr>
          <w:iCs/>
          <w:color w:val="000000"/>
          <w:sz w:val="28"/>
          <w:szCs w:val="28"/>
          <w:u w:val="single"/>
        </w:rPr>
        <w:t>5 Мероприятия, повышающие надежность работы энергоустановок.</w:t>
      </w:r>
      <w:r w:rsidRPr="00CD7E27">
        <w:rPr>
          <w:iCs/>
          <w:color w:val="000000"/>
          <w:sz w:val="28"/>
          <w:szCs w:val="28"/>
        </w:rPr>
        <w:t xml:space="preserve"> Они могут осуществляться как в системе энергоснабжения, так и в системе энергопользования. Экономический эффект в данном случае определяется по предотвращенному (и</w:t>
      </w:r>
      <w:r>
        <w:rPr>
          <w:iCs/>
          <w:color w:val="000000"/>
          <w:sz w:val="28"/>
          <w:szCs w:val="28"/>
        </w:rPr>
        <w:t>ли сниженному) ущербу от некаче</w:t>
      </w:r>
      <w:r w:rsidRPr="00CD7E27">
        <w:rPr>
          <w:iCs/>
          <w:color w:val="000000"/>
          <w:sz w:val="28"/>
          <w:szCs w:val="28"/>
        </w:rPr>
        <w:t>ственного энергоснабжения (например, от перерывов в энергоснабжении, откл</w:t>
      </w:r>
      <w:r>
        <w:rPr>
          <w:iCs/>
          <w:color w:val="000000"/>
          <w:sz w:val="28"/>
          <w:szCs w:val="28"/>
        </w:rPr>
        <w:t>онения параметров энергии от за</w:t>
      </w:r>
      <w:r w:rsidRPr="00CD7E27">
        <w:rPr>
          <w:iCs/>
          <w:color w:val="000000"/>
          <w:sz w:val="28"/>
          <w:szCs w:val="28"/>
        </w:rPr>
        <w:t>данных и т. п.).</w:t>
      </w:r>
    </w:p>
    <w:p w:rsidR="00696B22" w:rsidRPr="006B1ABE" w:rsidRDefault="00696B22" w:rsidP="00696B22">
      <w:pPr>
        <w:shd w:val="clear" w:color="auto" w:fill="FFFFFF"/>
        <w:ind w:right="10" w:firstLine="562"/>
        <w:jc w:val="both"/>
        <w:rPr>
          <w:sz w:val="28"/>
          <w:szCs w:val="28"/>
        </w:rPr>
      </w:pPr>
      <w:r w:rsidRPr="006B1ABE">
        <w:rPr>
          <w:b/>
          <w:bCs/>
          <w:i/>
          <w:iCs/>
          <w:color w:val="000000"/>
          <w:sz w:val="28"/>
          <w:szCs w:val="28"/>
        </w:rPr>
        <w:t xml:space="preserve">Расчет эффекта от реализации ОТМ. </w:t>
      </w:r>
      <w:r>
        <w:rPr>
          <w:color w:val="000000"/>
          <w:sz w:val="28"/>
          <w:szCs w:val="28"/>
        </w:rPr>
        <w:t>Экономия энерго</w:t>
      </w:r>
      <w:r w:rsidRPr="006B1ABE">
        <w:rPr>
          <w:color w:val="000000"/>
          <w:sz w:val="28"/>
          <w:szCs w:val="28"/>
        </w:rPr>
        <w:t>ресурсов от внедрения ОТМ в производстве конкретного продукта, в котором отсутствуют структурные группы, равна</w:t>
      </w:r>
    </w:p>
    <w:p w:rsidR="00696B22" w:rsidRPr="00CD7E27" w:rsidRDefault="00696B22" w:rsidP="00696B22">
      <w:pPr>
        <w:shd w:val="clear" w:color="auto" w:fill="FFFFFF"/>
        <w:spacing w:before="43"/>
        <w:ind w:right="10" w:firstLine="562"/>
        <w:jc w:val="both"/>
        <w:rPr>
          <w:color w:val="000000"/>
          <w:sz w:val="28"/>
          <w:szCs w:val="28"/>
        </w:rPr>
      </w:pPr>
      <w:r w:rsidRPr="00CD7E27">
        <w:rPr>
          <w:color w:val="000000"/>
          <w:position w:val="-36"/>
          <w:sz w:val="28"/>
          <w:szCs w:val="28"/>
        </w:rPr>
        <w:object w:dxaOrig="1980" w:dyaOrig="800">
          <v:shape id="_x0000_i1032" type="#_x0000_t75" style="width:98.8pt;height:40.2pt" o:ole="">
            <v:imagedata r:id="rId23" o:title=""/>
          </v:shape>
          <o:OLEObject Type="Embed" ProgID="Equation.3" ShapeID="_x0000_i1032" DrawAspect="Content" ObjectID="_1536704051" r:id="rId24"/>
        </w:objec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(24)</w:t>
      </w:r>
    </w:p>
    <w:p w:rsidR="00696B22" w:rsidRPr="006B1ABE" w:rsidRDefault="00696B22" w:rsidP="00696B22">
      <w:pPr>
        <w:shd w:val="clear" w:color="auto" w:fill="FFFFFF"/>
        <w:spacing w:before="43"/>
        <w:ind w:right="10" w:firstLine="562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где Э</w:t>
      </w:r>
      <w:r w:rsidRPr="006B1ABE">
        <w:rPr>
          <w:color w:val="000000"/>
          <w:sz w:val="28"/>
          <w:szCs w:val="28"/>
          <w:vertAlign w:val="subscript"/>
        </w:rPr>
        <w:t>м</w:t>
      </w:r>
      <w:r w:rsidRPr="006B1ABE">
        <w:rPr>
          <w:color w:val="000000"/>
          <w:sz w:val="28"/>
          <w:szCs w:val="28"/>
        </w:rPr>
        <w:t xml:space="preserve"> - экономия ТЭР от внедрения ОТМ по продукту в целом; (Э</w:t>
      </w:r>
      <w:r w:rsidRPr="006B1ABE">
        <w:rPr>
          <w:color w:val="000000"/>
          <w:sz w:val="28"/>
          <w:szCs w:val="28"/>
          <w:vertAlign w:val="subscript"/>
        </w:rPr>
        <w:t>м</w:t>
      </w:r>
      <w:r w:rsidRPr="006B1ABE">
        <w:rPr>
          <w:color w:val="000000"/>
          <w:sz w:val="28"/>
          <w:szCs w:val="28"/>
        </w:rPr>
        <w:t>)</w:t>
      </w:r>
      <w:r w:rsidRPr="00CD7E27">
        <w:rPr>
          <w:color w:val="000000"/>
          <w:sz w:val="28"/>
          <w:szCs w:val="28"/>
          <w:vertAlign w:val="subscript"/>
          <w:lang w:val="en-US"/>
        </w:rPr>
        <w:t>j</w:t>
      </w:r>
      <w:r>
        <w:rPr>
          <w:color w:val="000000"/>
          <w:sz w:val="28"/>
          <w:szCs w:val="28"/>
        </w:rPr>
        <w:t xml:space="preserve">- </w:t>
      </w:r>
      <w:r w:rsidRPr="006B1ABE">
        <w:rPr>
          <w:color w:val="000000"/>
          <w:sz w:val="28"/>
          <w:szCs w:val="28"/>
        </w:rPr>
        <w:t>экономия ТЭР от внедрения конкретного</w:t>
      </w:r>
      <w:r w:rsidRPr="00CD7E2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j</w:t>
      </w:r>
      <w:r w:rsidRPr="006B1ABE">
        <w:rPr>
          <w:color w:val="000000"/>
          <w:sz w:val="28"/>
          <w:szCs w:val="28"/>
        </w:rPr>
        <w:t xml:space="preserve">-го мероприятия; </w:t>
      </w:r>
      <w:r w:rsidRPr="006B1ABE">
        <w:rPr>
          <w:i/>
          <w:iCs/>
          <w:color w:val="000000"/>
          <w:sz w:val="28"/>
          <w:szCs w:val="28"/>
        </w:rPr>
        <w:t xml:space="preserve">п </w:t>
      </w:r>
      <w:r w:rsidRPr="006B1ABE">
        <w:rPr>
          <w:color w:val="000000"/>
          <w:sz w:val="28"/>
          <w:szCs w:val="28"/>
        </w:rPr>
        <w:t>— количество мероприятий по данному продукту.</w:t>
      </w:r>
    </w:p>
    <w:p w:rsidR="00696B22" w:rsidRPr="00696B22" w:rsidRDefault="00696B22" w:rsidP="00696B22">
      <w:pPr>
        <w:shd w:val="clear" w:color="auto" w:fill="FFFFFF"/>
        <w:spacing w:before="10"/>
        <w:ind w:left="14" w:right="5" w:firstLine="562"/>
        <w:jc w:val="both"/>
        <w:rPr>
          <w:color w:val="000000"/>
          <w:sz w:val="28"/>
          <w:szCs w:val="28"/>
        </w:rPr>
      </w:pPr>
    </w:p>
    <w:p w:rsidR="00696B22" w:rsidRPr="006B1ABE" w:rsidRDefault="00696B22" w:rsidP="00696B22">
      <w:pPr>
        <w:shd w:val="clear" w:color="auto" w:fill="FFFFFF"/>
        <w:spacing w:before="10"/>
        <w:ind w:left="14" w:right="5" w:firstLine="562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Экономия ТЭР от внедрения конкретного </w:t>
      </w:r>
      <w:r>
        <w:rPr>
          <w:color w:val="000000"/>
          <w:sz w:val="28"/>
          <w:szCs w:val="28"/>
          <w:lang w:val="en-US"/>
        </w:rPr>
        <w:t>j</w:t>
      </w:r>
      <w:r w:rsidRPr="006B1ABE">
        <w:rPr>
          <w:color w:val="000000"/>
          <w:sz w:val="28"/>
          <w:szCs w:val="28"/>
        </w:rPr>
        <w:t>-го мероприятия может быть найдена специальным расчетом или по формуле</w:t>
      </w:r>
    </w:p>
    <w:p w:rsidR="00696B22" w:rsidRPr="00CD7E27" w:rsidRDefault="00696B22" w:rsidP="00696B22">
      <w:pPr>
        <w:shd w:val="clear" w:color="auto" w:fill="FFFFFF"/>
        <w:spacing w:before="43"/>
        <w:ind w:right="10" w:firstLine="562"/>
        <w:jc w:val="both"/>
        <w:rPr>
          <w:color w:val="000000"/>
          <w:sz w:val="28"/>
          <w:szCs w:val="28"/>
        </w:rPr>
      </w:pPr>
      <w:r w:rsidRPr="00CD7E27">
        <w:rPr>
          <w:color w:val="000000"/>
          <w:position w:val="-14"/>
          <w:sz w:val="28"/>
          <w:szCs w:val="28"/>
        </w:rPr>
        <w:object w:dxaOrig="1480" w:dyaOrig="380">
          <v:shape id="_x0000_i1033" type="#_x0000_t75" style="width:73.65pt;height:19.25pt" o:ole="">
            <v:imagedata r:id="rId25" o:title=""/>
          </v:shape>
          <o:OLEObject Type="Embed" ProgID="Equation.3" ShapeID="_x0000_i1033" DrawAspect="Content" ObjectID="_1536704052" r:id="rId26"/>
        </w:objec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(25)</w:t>
      </w:r>
    </w:p>
    <w:p w:rsidR="00696B22" w:rsidRPr="00CD7E27" w:rsidRDefault="00696B22" w:rsidP="00696B22">
      <w:pPr>
        <w:shd w:val="clear" w:color="auto" w:fill="FFFFFF"/>
        <w:ind w:left="11" w:firstLine="561"/>
        <w:jc w:val="both"/>
        <w:rPr>
          <w:color w:val="000000"/>
          <w:sz w:val="28"/>
          <w:szCs w:val="28"/>
        </w:rPr>
      </w:pPr>
    </w:p>
    <w:p w:rsidR="00696B22" w:rsidRPr="006B1ABE" w:rsidRDefault="00696B22" w:rsidP="00696B22">
      <w:pPr>
        <w:shd w:val="clear" w:color="auto" w:fill="FFFFFF"/>
        <w:ind w:left="11" w:firstLine="56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где</w:t>
      </w:r>
      <w:r w:rsidRPr="00CD7E2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Ψ</w:t>
      </w:r>
      <w:r>
        <w:rPr>
          <w:color w:val="000000"/>
          <w:sz w:val="28"/>
          <w:szCs w:val="28"/>
          <w:vertAlign w:val="subscript"/>
          <w:lang w:val="en-US"/>
        </w:rPr>
        <w:t>j</w:t>
      </w:r>
      <w:r w:rsidRPr="00CD7E27">
        <w:rPr>
          <w:color w:val="000000"/>
          <w:sz w:val="28"/>
          <w:szCs w:val="28"/>
        </w:rPr>
        <w:t xml:space="preserve"> -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 xml:space="preserve">величина экономии нормируемого вида ТЭР на единицу объема внедрения мероприятия; </w:t>
      </w:r>
      <w:r w:rsidRPr="006B1ABE">
        <w:rPr>
          <w:i/>
          <w:iCs/>
          <w:color w:val="000000"/>
          <w:sz w:val="28"/>
          <w:szCs w:val="28"/>
          <w:lang w:val="en-US"/>
        </w:rPr>
        <w:t>V</w:t>
      </w:r>
      <w:r w:rsidRPr="00CD7E27">
        <w:rPr>
          <w:i/>
          <w:iCs/>
          <w:color w:val="000000"/>
          <w:sz w:val="28"/>
          <w:szCs w:val="28"/>
          <w:vertAlign w:val="subscript"/>
          <w:lang w:val="en-US"/>
        </w:rPr>
        <w:t>j</w:t>
      </w:r>
      <w:r w:rsidRPr="006B1ABE">
        <w:rPr>
          <w:i/>
          <w:iCs/>
          <w:color w:val="000000"/>
          <w:sz w:val="28"/>
          <w:szCs w:val="28"/>
        </w:rPr>
        <w:t xml:space="preserve"> — </w:t>
      </w:r>
      <w:r w:rsidRPr="006B1ABE">
        <w:rPr>
          <w:color w:val="000000"/>
          <w:sz w:val="28"/>
          <w:szCs w:val="28"/>
        </w:rPr>
        <w:t>объем потребления ТЭР или объем производства продукции по объектам, где будет внедряться данное мероприятие.</w:t>
      </w:r>
    </w:p>
    <w:p w:rsidR="00696B22" w:rsidRPr="00CD7E27" w:rsidRDefault="00696B22" w:rsidP="00696B22">
      <w:pPr>
        <w:shd w:val="clear" w:color="auto" w:fill="FFFFFF"/>
        <w:spacing w:before="19"/>
        <w:ind w:left="14" w:firstLine="562"/>
        <w:jc w:val="both"/>
        <w:rPr>
          <w:color w:val="000000"/>
          <w:sz w:val="28"/>
          <w:szCs w:val="28"/>
        </w:rPr>
      </w:pPr>
    </w:p>
    <w:p w:rsidR="00696B22" w:rsidRPr="006B1ABE" w:rsidRDefault="00696B22" w:rsidP="00696B22">
      <w:pPr>
        <w:shd w:val="clear" w:color="auto" w:fill="FFFFFF"/>
        <w:spacing w:before="19"/>
        <w:ind w:left="14" w:firstLine="562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При наличии структурных групп экономия ТЭР от внедрения ОТМ в производство продукта</w:t>
      </w:r>
    </w:p>
    <w:p w:rsidR="00696B22" w:rsidRPr="00CD7E27" w:rsidRDefault="00696B22" w:rsidP="00696B22">
      <w:pPr>
        <w:shd w:val="clear" w:color="auto" w:fill="FFFFFF"/>
        <w:spacing w:before="43"/>
        <w:ind w:right="10" w:firstLine="562"/>
        <w:jc w:val="both"/>
        <w:rPr>
          <w:color w:val="000000"/>
          <w:sz w:val="28"/>
          <w:szCs w:val="28"/>
        </w:rPr>
      </w:pPr>
      <w:r w:rsidRPr="00CD7E27">
        <w:rPr>
          <w:color w:val="000000"/>
          <w:position w:val="-36"/>
          <w:sz w:val="28"/>
          <w:szCs w:val="28"/>
        </w:rPr>
        <w:object w:dxaOrig="3379" w:dyaOrig="800">
          <v:shape id="_x0000_i1034" type="#_x0000_t75" style="width:169.1pt;height:40.2pt" o:ole="">
            <v:imagedata r:id="rId27" o:title=""/>
          </v:shape>
          <o:OLEObject Type="Embed" ProgID="Equation.3" ShapeID="_x0000_i1034" DrawAspect="Content" ObjectID="_1536704053" r:id="rId28"/>
        </w:objec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(26)</w:t>
      </w:r>
    </w:p>
    <w:p w:rsidR="00696B22" w:rsidRPr="006B1ABE" w:rsidRDefault="00696B22" w:rsidP="00696B22">
      <w:pPr>
        <w:shd w:val="clear" w:color="auto" w:fill="FFFFFF"/>
        <w:spacing w:before="53"/>
        <w:ind w:left="14" w:right="5" w:firstLine="562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lastRenderedPageBreak/>
        <w:t xml:space="preserve">где </w:t>
      </w:r>
      <w:r w:rsidRPr="00CD7E27">
        <w:rPr>
          <w:i/>
          <w:color w:val="000000"/>
          <w:sz w:val="28"/>
          <w:szCs w:val="28"/>
        </w:rPr>
        <w:t>Э</w:t>
      </w:r>
      <w:r w:rsidRPr="00CD7E27">
        <w:rPr>
          <w:i/>
          <w:color w:val="000000"/>
          <w:sz w:val="28"/>
          <w:szCs w:val="28"/>
          <w:vertAlign w:val="subscript"/>
        </w:rPr>
        <w:t>с</w:t>
      </w:r>
      <w:r w:rsidRPr="006B1ABE">
        <w:rPr>
          <w:color w:val="000000"/>
          <w:sz w:val="28"/>
          <w:szCs w:val="28"/>
        </w:rPr>
        <w:t xml:space="preserve"> — экономия ТЭР от и</w:t>
      </w:r>
      <w:r>
        <w:rPr>
          <w:color w:val="000000"/>
          <w:sz w:val="28"/>
          <w:szCs w:val="28"/>
        </w:rPr>
        <w:t>зменения объемов произ</w:t>
      </w:r>
      <w:r w:rsidRPr="006B1ABE">
        <w:rPr>
          <w:color w:val="000000"/>
          <w:sz w:val="28"/>
          <w:szCs w:val="28"/>
        </w:rPr>
        <w:t xml:space="preserve">водства в структурных группах в целом по продукту; </w:t>
      </w:r>
      <w:r w:rsidRPr="00CD7E27">
        <w:rPr>
          <w:i/>
          <w:color w:val="000000"/>
          <w:sz w:val="28"/>
          <w:szCs w:val="28"/>
        </w:rPr>
        <w:t>(Э</w:t>
      </w:r>
      <w:r w:rsidRPr="00CD7E27">
        <w:rPr>
          <w:i/>
          <w:color w:val="000000"/>
          <w:sz w:val="28"/>
          <w:szCs w:val="28"/>
          <w:vertAlign w:val="subscript"/>
        </w:rPr>
        <w:t>м</w:t>
      </w:r>
      <w:r w:rsidRPr="00CD7E27">
        <w:rPr>
          <w:i/>
          <w:color w:val="000000"/>
          <w:sz w:val="28"/>
          <w:szCs w:val="28"/>
        </w:rPr>
        <w:t>)</w:t>
      </w:r>
      <w:r w:rsidRPr="00CD7E27">
        <w:rPr>
          <w:i/>
          <w:color w:val="000000"/>
          <w:sz w:val="28"/>
          <w:szCs w:val="28"/>
          <w:vertAlign w:val="subscript"/>
          <w:lang w:val="en-US"/>
        </w:rPr>
        <w:t>i</w:t>
      </w:r>
      <w:r w:rsidRPr="006B1ABE">
        <w:rPr>
          <w:color w:val="000000"/>
          <w:sz w:val="28"/>
          <w:szCs w:val="28"/>
        </w:rPr>
        <w:t xml:space="preserve"> -экономия ТЭР от внедрения ОТМ в структурных группах; </w:t>
      </w:r>
      <w:r w:rsidRPr="00CD7E27">
        <w:rPr>
          <w:i/>
          <w:color w:val="000000"/>
          <w:sz w:val="28"/>
          <w:szCs w:val="28"/>
        </w:rPr>
        <w:t>(Э</w:t>
      </w:r>
      <w:r w:rsidRPr="00CD7E27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CD7E27">
        <w:rPr>
          <w:i/>
          <w:color w:val="000000"/>
          <w:sz w:val="28"/>
          <w:szCs w:val="28"/>
        </w:rPr>
        <w:t>)</w:t>
      </w:r>
      <w:r w:rsidRPr="00CD7E27">
        <w:rPr>
          <w:i/>
          <w:color w:val="000000"/>
          <w:sz w:val="28"/>
          <w:szCs w:val="28"/>
          <w:vertAlign w:val="subscript"/>
          <w:lang w:val="en-US"/>
        </w:rPr>
        <w:t>i</w:t>
      </w:r>
      <w:r w:rsidRPr="00CD7E27">
        <w:rPr>
          <w:i/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 xml:space="preserve">- экономия ТЭР от изменения объемов производства в </w:t>
      </w:r>
      <w:r>
        <w:rPr>
          <w:color w:val="000000"/>
          <w:sz w:val="28"/>
          <w:szCs w:val="28"/>
          <w:lang w:val="en-US"/>
        </w:rPr>
        <w:t>i</w:t>
      </w:r>
      <w:r w:rsidRPr="006B1ABE">
        <w:rPr>
          <w:color w:val="000000"/>
          <w:sz w:val="28"/>
          <w:szCs w:val="28"/>
        </w:rPr>
        <w:t xml:space="preserve">-й структурной группе; </w:t>
      </w:r>
      <w:r w:rsidRPr="006B1ABE">
        <w:rPr>
          <w:i/>
          <w:iCs/>
          <w:color w:val="000000"/>
          <w:sz w:val="28"/>
          <w:szCs w:val="28"/>
        </w:rPr>
        <w:t xml:space="preserve">п </w:t>
      </w:r>
      <w:r w:rsidRPr="006B1ABE">
        <w:rPr>
          <w:color w:val="000000"/>
          <w:sz w:val="28"/>
          <w:szCs w:val="28"/>
        </w:rPr>
        <w:t>- количество структурных групп.</w:t>
      </w:r>
    </w:p>
    <w:p w:rsidR="00696B22" w:rsidRPr="00696B22" w:rsidRDefault="00696B22" w:rsidP="00696B22">
      <w:pPr>
        <w:shd w:val="clear" w:color="auto" w:fill="FFFFFF"/>
        <w:ind w:firstLine="699"/>
        <w:rPr>
          <w:color w:val="000000"/>
          <w:sz w:val="28"/>
          <w:szCs w:val="28"/>
        </w:rPr>
      </w:pPr>
    </w:p>
    <w:p w:rsidR="00696B22" w:rsidRPr="00232CDA" w:rsidRDefault="00696B22" w:rsidP="00696B2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Экономия ТЭР от изменения объемов производства в </w:t>
      </w:r>
      <w:r>
        <w:rPr>
          <w:color w:val="000000"/>
          <w:sz w:val="28"/>
          <w:szCs w:val="28"/>
          <w:lang w:val="en-US"/>
        </w:rPr>
        <w:t>i</w:t>
      </w:r>
      <w:r w:rsidRPr="006B1ABE">
        <w:rPr>
          <w:color w:val="000000"/>
          <w:sz w:val="28"/>
          <w:szCs w:val="28"/>
        </w:rPr>
        <w:t xml:space="preserve">-й структурной группе </w:t>
      </w:r>
      <w:r w:rsidRPr="00232CDA">
        <w:rPr>
          <w:i/>
          <w:color w:val="000000"/>
          <w:sz w:val="28"/>
          <w:szCs w:val="28"/>
        </w:rPr>
        <w:t>(Э</w:t>
      </w:r>
      <w:r w:rsidRPr="00232CDA">
        <w:rPr>
          <w:i/>
          <w:color w:val="000000"/>
          <w:sz w:val="28"/>
          <w:szCs w:val="28"/>
          <w:vertAlign w:val="subscript"/>
        </w:rPr>
        <w:t>с</w:t>
      </w:r>
      <w:r w:rsidRPr="00232CDA">
        <w:rPr>
          <w:i/>
          <w:color w:val="000000"/>
          <w:sz w:val="28"/>
          <w:szCs w:val="28"/>
        </w:rPr>
        <w:t>)</w:t>
      </w:r>
      <w:r w:rsidRPr="00232CDA">
        <w:rPr>
          <w:i/>
          <w:color w:val="000000"/>
          <w:sz w:val="28"/>
          <w:szCs w:val="28"/>
          <w:vertAlign w:val="subscript"/>
          <w:lang w:val="en-US"/>
        </w:rPr>
        <w:t>i</w:t>
      </w:r>
      <w:r w:rsidRPr="006B1ABE">
        <w:rPr>
          <w:color w:val="000000"/>
          <w:sz w:val="28"/>
          <w:szCs w:val="28"/>
        </w:rPr>
        <w:t>; равна</w:t>
      </w:r>
    </w:p>
    <w:p w:rsidR="00696B22" w:rsidRPr="00232CDA" w:rsidRDefault="00696B22" w:rsidP="00696B2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232CDA">
        <w:rPr>
          <w:color w:val="000000"/>
          <w:position w:val="-12"/>
          <w:sz w:val="28"/>
          <w:szCs w:val="28"/>
        </w:rPr>
        <w:object w:dxaOrig="3360" w:dyaOrig="360">
          <v:shape id="_x0000_i1035" type="#_x0000_t75" style="width:168.3pt;height:18.4pt" o:ole="">
            <v:imagedata r:id="rId29" o:title=""/>
          </v:shape>
          <o:OLEObject Type="Embed" ProgID="Equation.3" ShapeID="_x0000_i1035" DrawAspect="Content" ObjectID="_1536704054" r:id="rId30"/>
        </w:objec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(27)</w:t>
      </w:r>
    </w:p>
    <w:p w:rsidR="00696B22" w:rsidRPr="00232CDA" w:rsidRDefault="00696B22" w:rsidP="00696B2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</w:p>
    <w:p w:rsidR="00696B22" w:rsidRPr="006B1ABE" w:rsidRDefault="00696B22" w:rsidP="00696B22">
      <w:pPr>
        <w:shd w:val="clear" w:color="auto" w:fill="FFFFFF"/>
        <w:ind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где </w:t>
      </w:r>
      <w:r w:rsidRPr="00232CDA">
        <w:rPr>
          <w:i/>
          <w:color w:val="000000"/>
          <w:sz w:val="28"/>
          <w:szCs w:val="28"/>
        </w:rPr>
        <w:t>(</w:t>
      </w:r>
      <w:r w:rsidRPr="00232CDA">
        <w:rPr>
          <w:i/>
          <w:color w:val="000000"/>
          <w:sz w:val="28"/>
          <w:szCs w:val="28"/>
          <w:lang w:val="en-US"/>
        </w:rPr>
        <w:t>H</w:t>
      </w:r>
      <w:r w:rsidRPr="00232CDA">
        <w:rPr>
          <w:i/>
          <w:color w:val="000000"/>
          <w:sz w:val="28"/>
          <w:szCs w:val="28"/>
          <w:vertAlign w:val="subscript"/>
        </w:rPr>
        <w:t>6</w:t>
      </w:r>
      <w:r w:rsidRPr="00232CDA">
        <w:rPr>
          <w:i/>
          <w:color w:val="000000"/>
          <w:sz w:val="28"/>
          <w:szCs w:val="28"/>
        </w:rPr>
        <w:t>)</w:t>
      </w:r>
      <w:r w:rsidRPr="00232CDA">
        <w:rPr>
          <w:i/>
          <w:color w:val="000000"/>
          <w:sz w:val="28"/>
          <w:szCs w:val="28"/>
          <w:lang w:val="en-US"/>
        </w:rPr>
        <w:t>i</w:t>
      </w:r>
      <w:r w:rsidRPr="006B1ABE">
        <w:rPr>
          <w:color w:val="000000"/>
          <w:sz w:val="28"/>
          <w:szCs w:val="28"/>
        </w:rPr>
        <w:t xml:space="preserve"> и </w:t>
      </w:r>
      <w:r w:rsidRPr="00232CDA">
        <w:rPr>
          <w:i/>
          <w:color w:val="000000"/>
          <w:sz w:val="28"/>
          <w:szCs w:val="28"/>
        </w:rPr>
        <w:t>Н</w:t>
      </w:r>
      <w:r w:rsidRPr="00232CDA">
        <w:rPr>
          <w:i/>
          <w:color w:val="000000"/>
          <w:sz w:val="28"/>
          <w:szCs w:val="28"/>
          <w:vertAlign w:val="subscript"/>
        </w:rPr>
        <w:t>б</w:t>
      </w:r>
      <w:r w:rsidRPr="006B1ABE">
        <w:rPr>
          <w:color w:val="000000"/>
          <w:sz w:val="28"/>
          <w:szCs w:val="28"/>
        </w:rPr>
        <w:t xml:space="preserve"> - нормы расхода энергоресурса в базисном году по структурной группе и по продукту; </w:t>
      </w:r>
      <w:r w:rsidRPr="006B1ABE">
        <w:rPr>
          <w:i/>
          <w:iCs/>
          <w:color w:val="000000"/>
          <w:sz w:val="28"/>
          <w:szCs w:val="28"/>
          <w:lang w:val="en-US"/>
        </w:rPr>
        <w:t>V</w:t>
      </w:r>
      <w:r>
        <w:rPr>
          <w:i/>
          <w:iCs/>
          <w:color w:val="000000"/>
          <w:sz w:val="28"/>
          <w:szCs w:val="28"/>
          <w:vertAlign w:val="subscript"/>
          <w:lang w:val="en-US"/>
        </w:rPr>
        <w:t>i</w:t>
      </w:r>
      <w:r w:rsidRPr="006B1ABE">
        <w:rPr>
          <w:i/>
          <w:iCs/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 xml:space="preserve">и </w:t>
      </w:r>
      <w:r w:rsidRPr="00232CDA">
        <w:rPr>
          <w:i/>
          <w:color w:val="000000"/>
          <w:sz w:val="28"/>
          <w:szCs w:val="28"/>
        </w:rPr>
        <w:t>(</w:t>
      </w:r>
      <w:r w:rsidRPr="00232CDA">
        <w:rPr>
          <w:i/>
          <w:color w:val="000000"/>
          <w:sz w:val="28"/>
          <w:szCs w:val="28"/>
          <w:lang w:val="en-US"/>
        </w:rPr>
        <w:t>V</w:t>
      </w:r>
      <w:r w:rsidRPr="00232CDA">
        <w:rPr>
          <w:i/>
          <w:color w:val="000000"/>
          <w:sz w:val="28"/>
          <w:szCs w:val="28"/>
          <w:vertAlign w:val="subscript"/>
        </w:rPr>
        <w:t>б</w:t>
      </w:r>
      <w:r w:rsidRPr="00232CDA">
        <w:rPr>
          <w:i/>
          <w:color w:val="000000"/>
          <w:sz w:val="28"/>
          <w:szCs w:val="28"/>
        </w:rPr>
        <w:t>)</w:t>
      </w:r>
      <w:r w:rsidRPr="00232CDA">
        <w:rPr>
          <w:i/>
          <w:color w:val="000000"/>
          <w:sz w:val="28"/>
          <w:szCs w:val="28"/>
          <w:vertAlign w:val="subscript"/>
          <w:lang w:val="en-US"/>
        </w:rPr>
        <w:t>i</w:t>
      </w:r>
      <w:r w:rsidRPr="006B1ABE">
        <w:rPr>
          <w:color w:val="000000"/>
          <w:sz w:val="28"/>
          <w:szCs w:val="28"/>
        </w:rPr>
        <w:t xml:space="preserve"> -план производства по структурной группе в планируемом и базисном годах.</w:t>
      </w:r>
    </w:p>
    <w:p w:rsidR="003F6E80" w:rsidRDefault="003F6E80">
      <w:bookmarkStart w:id="0" w:name="_GoBack"/>
      <w:bookmarkEnd w:id="0"/>
    </w:p>
    <w:sectPr w:rsidR="003F6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8D84F90"/>
    <w:lvl w:ilvl="0">
      <w:numFmt w:val="bullet"/>
      <w:lvlText w:val="*"/>
      <w:lvlJc w:val="left"/>
    </w:lvl>
  </w:abstractNum>
  <w:abstractNum w:abstractNumId="1">
    <w:nsid w:val="2B3E1F07"/>
    <w:multiLevelType w:val="hybridMultilevel"/>
    <w:tmpl w:val="33FA5D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29E1B2D"/>
    <w:multiLevelType w:val="hybridMultilevel"/>
    <w:tmpl w:val="821267D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4AB82CA9"/>
    <w:multiLevelType w:val="hybridMultilevel"/>
    <w:tmpl w:val="257A24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73C1976"/>
    <w:multiLevelType w:val="hybridMultilevel"/>
    <w:tmpl w:val="036CB2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2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2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138"/>
    <w:rsid w:val="003D3138"/>
    <w:rsid w:val="003F6E80"/>
    <w:rsid w:val="0069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B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B2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B2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B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B2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B2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oleObject" Target="embeddings/oleObject9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jpeg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image" Target="media/image12.wmf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6.bin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image" Target="media/image10.jpeg"/><Relationship Id="rId27" Type="http://schemas.openxmlformats.org/officeDocument/2006/relationships/image" Target="media/image13.wmf"/><Relationship Id="rId30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2203</Words>
  <Characters>12562</Characters>
  <Application>Microsoft Office Word</Application>
  <DocSecurity>0</DocSecurity>
  <Lines>104</Lines>
  <Paragraphs>29</Paragraphs>
  <ScaleCrop>false</ScaleCrop>
  <Company/>
  <LinksUpToDate>false</LinksUpToDate>
  <CharactersWithSpaces>14736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2016-09-29T19:28:00Z</dcterms:created>
  <dcterms:modified xsi:type="dcterms:W3CDTF">2016-09-29T19:28:00Z</dcterms:modified>
</cp:coreProperties>
</file>